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D5" w:rsidRDefault="002A1632" w:rsidP="00AE7199">
      <w:pPr>
        <w:jc w:val="center"/>
      </w:pPr>
      <w:r w:rsidRPr="00945CF3">
        <w:object w:dxaOrig="3390"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v:imagedata r:id="rId7" o:title=""/>
          </v:shape>
          <o:OLEObject Type="Embed" ProgID="PBrush" ShapeID="_x0000_i1025" DrawAspect="Content" ObjectID="_1597434101" r:id="rId8"/>
        </w:object>
      </w:r>
    </w:p>
    <w:p w:rsidR="00733BD5" w:rsidRPr="00B804DF" w:rsidRDefault="00733BD5" w:rsidP="00AE7199">
      <w:pPr>
        <w:pStyle w:val="Title"/>
        <w:spacing w:before="0" w:after="0"/>
        <w:ind w:left="0" w:right="0"/>
        <w:jc w:val="center"/>
        <w:outlineLvl w:val="0"/>
        <w:rPr>
          <w:rFonts w:ascii="Bernard MT Condensed" w:hAnsi="Bernard MT Condensed" w:cs="Bernard MT Condensed"/>
          <w:color w:val="000000"/>
          <w:sz w:val="28"/>
          <w:szCs w:val="28"/>
        </w:rPr>
      </w:pPr>
      <w:r w:rsidRPr="00B804DF">
        <w:rPr>
          <w:rFonts w:ascii="Bernard MT Condensed" w:hAnsi="Bernard MT Condensed" w:cs="Bernard MT Condensed"/>
          <w:color w:val="000000"/>
          <w:sz w:val="28"/>
          <w:szCs w:val="28"/>
        </w:rPr>
        <w:t>King Fahd University of Petroleum &amp; Minerals</w:t>
      </w:r>
    </w:p>
    <w:p w:rsidR="00733BD5" w:rsidRDefault="00733BD5" w:rsidP="00AE7199">
      <w:pPr>
        <w:tabs>
          <w:tab w:val="left" w:pos="1008"/>
        </w:tabs>
        <w:jc w:val="center"/>
        <w:outlineLvl w:val="0"/>
        <w:rPr>
          <w:rFonts w:ascii="Georgia" w:hAnsi="Georgia" w:cs="Georgia"/>
        </w:rPr>
      </w:pPr>
      <w:r w:rsidRPr="00B804DF">
        <w:rPr>
          <w:rFonts w:ascii="Georgia" w:hAnsi="Georgia" w:cs="Georgia"/>
        </w:rPr>
        <w:t xml:space="preserve">College of </w:t>
      </w:r>
      <w:r w:rsidR="008A4835">
        <w:rPr>
          <w:rFonts w:ascii="Georgia" w:hAnsi="Georgia" w:cs="Georgia"/>
        </w:rPr>
        <w:t>applied and supporting studies</w:t>
      </w:r>
    </w:p>
    <w:p w:rsidR="00733BD5" w:rsidRPr="008A4835" w:rsidRDefault="008A4835" w:rsidP="00F05ED0">
      <w:pPr>
        <w:tabs>
          <w:tab w:val="left" w:pos="1008"/>
        </w:tabs>
        <w:jc w:val="center"/>
        <w:rPr>
          <w:rFonts w:ascii="Georgia" w:hAnsi="Georgia" w:cs="Georgia"/>
          <w:sz w:val="26"/>
          <w:szCs w:val="26"/>
        </w:rPr>
      </w:pPr>
      <w:r>
        <w:rPr>
          <w:rFonts w:ascii="Georgia" w:hAnsi="Georgia" w:cs="Georgia"/>
          <w:sz w:val="26"/>
          <w:szCs w:val="26"/>
        </w:rPr>
        <w:t xml:space="preserve">Prep Science and Engineering </w:t>
      </w:r>
    </w:p>
    <w:p w:rsidR="00733BD5" w:rsidRPr="00D53AA6" w:rsidRDefault="00733BD5" w:rsidP="00AE7199">
      <w:pPr>
        <w:ind w:left="100" w:right="100"/>
        <w:jc w:val="center"/>
        <w:outlineLvl w:val="0"/>
        <w:rPr>
          <w:b/>
          <w:bCs/>
          <w:color w:val="C00000"/>
          <w:sz w:val="28"/>
          <w:szCs w:val="28"/>
          <w:u w:val="single"/>
        </w:rPr>
      </w:pPr>
      <w:r>
        <w:rPr>
          <w:b/>
          <w:bCs/>
          <w:color w:val="C00000"/>
          <w:sz w:val="28"/>
          <w:szCs w:val="28"/>
          <w:u w:val="single"/>
        </w:rPr>
        <w:t xml:space="preserve">PYP-002: </w:t>
      </w:r>
      <w:r w:rsidRPr="00AE7199">
        <w:rPr>
          <w:b/>
          <w:bCs/>
          <w:color w:val="C00000"/>
          <w:sz w:val="28"/>
          <w:szCs w:val="28"/>
          <w:u w:val="single"/>
        </w:rPr>
        <w:t xml:space="preserve">Preparatory Computer Science </w:t>
      </w:r>
      <w:r w:rsidRPr="00D53AA6">
        <w:rPr>
          <w:b/>
          <w:bCs/>
          <w:color w:val="C00000"/>
          <w:sz w:val="28"/>
          <w:szCs w:val="28"/>
          <w:u w:val="single"/>
        </w:rPr>
        <w:t>(</w:t>
      </w:r>
      <w:r>
        <w:rPr>
          <w:b/>
          <w:bCs/>
          <w:color w:val="C00000"/>
          <w:sz w:val="28"/>
          <w:szCs w:val="28"/>
          <w:u w:val="single"/>
        </w:rPr>
        <w:t>0-2-1</w:t>
      </w:r>
      <w:r w:rsidRPr="00D53AA6">
        <w:rPr>
          <w:b/>
          <w:bCs/>
          <w:color w:val="C00000"/>
          <w:sz w:val="28"/>
          <w:szCs w:val="28"/>
          <w:u w:val="single"/>
        </w:rPr>
        <w:t>)</w:t>
      </w:r>
    </w:p>
    <w:p w:rsidR="00733BD5" w:rsidRDefault="00733BD5" w:rsidP="006E7033">
      <w:pPr>
        <w:ind w:left="100" w:right="100"/>
        <w:jc w:val="center"/>
        <w:outlineLvl w:val="0"/>
        <w:rPr>
          <w:color w:val="000000"/>
          <w:sz w:val="28"/>
          <w:szCs w:val="28"/>
        </w:rPr>
      </w:pPr>
      <w:r w:rsidRPr="00DB0E7A">
        <w:rPr>
          <w:color w:val="000000"/>
          <w:sz w:val="28"/>
          <w:szCs w:val="28"/>
        </w:rPr>
        <w:t>Syllabus</w:t>
      </w:r>
      <w:r w:rsidRPr="00CD5763">
        <w:rPr>
          <w:color w:val="000000"/>
          <w:sz w:val="28"/>
          <w:szCs w:val="28"/>
        </w:rPr>
        <w:t xml:space="preserve"> </w:t>
      </w:r>
      <w:r>
        <w:rPr>
          <w:color w:val="000000"/>
          <w:sz w:val="28"/>
          <w:szCs w:val="28"/>
        </w:rPr>
        <w:t>–</w:t>
      </w:r>
      <w:r w:rsidRPr="00CD5763">
        <w:rPr>
          <w:color w:val="000000"/>
          <w:sz w:val="28"/>
          <w:szCs w:val="28"/>
        </w:rPr>
        <w:t xml:space="preserve"> </w:t>
      </w:r>
      <w:r w:rsidR="003B6545">
        <w:rPr>
          <w:color w:val="000000"/>
          <w:sz w:val="28"/>
          <w:szCs w:val="28"/>
        </w:rPr>
        <w:t xml:space="preserve">First </w:t>
      </w:r>
      <w:r w:rsidR="00156E33">
        <w:rPr>
          <w:color w:val="000000"/>
          <w:sz w:val="28"/>
          <w:szCs w:val="28"/>
        </w:rPr>
        <w:t>Semester</w:t>
      </w:r>
      <w:r>
        <w:rPr>
          <w:color w:val="000000"/>
          <w:sz w:val="28"/>
          <w:szCs w:val="28"/>
        </w:rPr>
        <w:t xml:space="preserve"> 201</w:t>
      </w:r>
      <w:r w:rsidR="003B6545">
        <w:rPr>
          <w:color w:val="000000"/>
          <w:sz w:val="28"/>
          <w:szCs w:val="28"/>
        </w:rPr>
        <w:t>8</w:t>
      </w:r>
      <w:r w:rsidRPr="00CD5763">
        <w:rPr>
          <w:color w:val="000000"/>
          <w:sz w:val="28"/>
          <w:szCs w:val="28"/>
        </w:rPr>
        <w:t>-20</w:t>
      </w:r>
      <w:r w:rsidR="005258BA">
        <w:rPr>
          <w:color w:val="000000"/>
          <w:sz w:val="28"/>
          <w:szCs w:val="28"/>
        </w:rPr>
        <w:t>1</w:t>
      </w:r>
      <w:r w:rsidR="003B6545">
        <w:rPr>
          <w:color w:val="000000"/>
          <w:sz w:val="28"/>
          <w:szCs w:val="28"/>
        </w:rPr>
        <w:t>9</w:t>
      </w:r>
      <w:r w:rsidR="005258BA">
        <w:rPr>
          <w:color w:val="000000"/>
          <w:sz w:val="28"/>
          <w:szCs w:val="28"/>
        </w:rPr>
        <w:t xml:space="preserve"> (</w:t>
      </w:r>
      <w:r w:rsidR="0073747F">
        <w:rPr>
          <w:color w:val="000000"/>
          <w:sz w:val="28"/>
          <w:szCs w:val="28"/>
        </w:rPr>
        <w:t>1</w:t>
      </w:r>
      <w:r w:rsidR="003B6545">
        <w:rPr>
          <w:color w:val="000000"/>
          <w:sz w:val="28"/>
          <w:szCs w:val="28"/>
        </w:rPr>
        <w:t>81</w:t>
      </w:r>
      <w:r w:rsidRPr="00CD5763">
        <w:rPr>
          <w:color w:val="000000"/>
          <w:sz w:val="28"/>
          <w:szCs w:val="28"/>
        </w:rPr>
        <w:t xml:space="preserve">) </w:t>
      </w:r>
    </w:p>
    <w:p w:rsidR="0073747F" w:rsidRDefault="0073747F" w:rsidP="006E7033">
      <w:pPr>
        <w:ind w:left="100" w:right="100"/>
        <w:jc w:val="center"/>
        <w:outlineLvl w:val="0"/>
        <w:rPr>
          <w:color w:val="000000"/>
          <w:sz w:val="28"/>
          <w:szCs w:val="28"/>
        </w:rPr>
      </w:pPr>
    </w:p>
    <w:p w:rsidR="00626806" w:rsidRPr="0073747F" w:rsidRDefault="00626806" w:rsidP="00626806">
      <w:pPr>
        <w:spacing w:before="60" w:after="60"/>
        <w:jc w:val="both"/>
        <w:outlineLvl w:val="0"/>
        <w:rPr>
          <w:bCs/>
          <w:color w:val="000000"/>
          <w:sz w:val="28"/>
          <w:szCs w:val="28"/>
        </w:rPr>
      </w:pPr>
      <w:r w:rsidRPr="0073747F">
        <w:rPr>
          <w:b/>
          <w:color w:val="000000"/>
          <w:sz w:val="28"/>
          <w:szCs w:val="28"/>
          <w:u w:val="single"/>
        </w:rPr>
        <w:t>Instructor Info</w:t>
      </w:r>
      <w:r>
        <w:rPr>
          <w:b/>
          <w:color w:val="000000"/>
          <w:sz w:val="28"/>
          <w:szCs w:val="28"/>
          <w:u w:val="single"/>
        </w:rPr>
        <w:t>rmation</w:t>
      </w:r>
    </w:p>
    <w:p w:rsidR="00626806" w:rsidRDefault="00626806" w:rsidP="00626806"/>
    <w:tbl>
      <w:tblPr>
        <w:tblStyle w:val="TableGrid"/>
        <w:tblW w:w="0" w:type="auto"/>
        <w:tblInd w:w="169" w:type="dxa"/>
        <w:tblLook w:val="04A0" w:firstRow="1" w:lastRow="0" w:firstColumn="1" w:lastColumn="0" w:noHBand="0" w:noVBand="1"/>
      </w:tblPr>
      <w:tblGrid>
        <w:gridCol w:w="4320"/>
        <w:gridCol w:w="4362"/>
      </w:tblGrid>
      <w:tr w:rsidR="00626806" w:rsidRPr="006655AA" w:rsidTr="004A2E02">
        <w:trPr>
          <w:trHeight w:val="253"/>
        </w:trPr>
        <w:tc>
          <w:tcPr>
            <w:tcW w:w="4320" w:type="dxa"/>
            <w:vMerge w:val="restart"/>
          </w:tcPr>
          <w:p w:rsidR="00626806" w:rsidRDefault="00626806" w:rsidP="004A2E02">
            <w:pPr>
              <w:spacing w:before="60" w:after="120"/>
              <w:outlineLvl w:val="0"/>
              <w:rPr>
                <w:rFonts w:asciiTheme="majorBidi" w:hAnsiTheme="majorBidi" w:cstheme="majorBidi"/>
                <w:bCs/>
                <w:color w:val="000000"/>
                <w:sz w:val="22"/>
                <w:szCs w:val="36"/>
              </w:rPr>
            </w:pPr>
            <w:r w:rsidRPr="00503F8A">
              <w:rPr>
                <w:rFonts w:asciiTheme="majorBidi" w:hAnsiTheme="majorBidi" w:cstheme="majorBidi"/>
                <w:bCs/>
                <w:color w:val="000000"/>
                <w:sz w:val="22"/>
                <w:szCs w:val="36"/>
              </w:rPr>
              <w:t>Teacher Name</w:t>
            </w:r>
          </w:p>
          <w:p w:rsidR="00626806" w:rsidRDefault="00626806" w:rsidP="004A2E02">
            <w:pPr>
              <w:spacing w:before="60" w:after="120"/>
              <w:outlineLvl w:val="0"/>
              <w:rPr>
                <w:rFonts w:asciiTheme="majorBidi" w:hAnsiTheme="majorBidi" w:cstheme="majorBidi"/>
                <w:bCs/>
                <w:color w:val="000000"/>
                <w:sz w:val="22"/>
                <w:szCs w:val="36"/>
              </w:rPr>
            </w:pPr>
          </w:p>
          <w:p w:rsidR="00626806" w:rsidRPr="00503F8A" w:rsidRDefault="00626806" w:rsidP="004A2E02">
            <w:pPr>
              <w:spacing w:before="60" w:after="120"/>
              <w:outlineLvl w:val="0"/>
              <w:rPr>
                <w:rFonts w:asciiTheme="majorBidi" w:hAnsiTheme="majorBidi" w:cstheme="majorBidi"/>
                <w:bCs/>
                <w:color w:val="000000"/>
                <w:sz w:val="22"/>
                <w:szCs w:val="36"/>
              </w:rPr>
            </w:pPr>
            <w:r>
              <w:rPr>
                <w:rFonts w:asciiTheme="majorBidi" w:hAnsiTheme="majorBidi" w:cstheme="majorBidi"/>
                <w:bCs/>
                <w:color w:val="000000"/>
                <w:sz w:val="22"/>
                <w:szCs w:val="36"/>
              </w:rPr>
              <w:t>Email</w:t>
            </w:r>
          </w:p>
        </w:tc>
        <w:tc>
          <w:tcPr>
            <w:tcW w:w="4362" w:type="dxa"/>
          </w:tcPr>
          <w:p w:rsidR="00626806" w:rsidRPr="006655AA" w:rsidRDefault="00626806" w:rsidP="004A2E02">
            <w:pPr>
              <w:spacing w:before="60" w:after="120"/>
              <w:jc w:val="center"/>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Ahmed </w:t>
            </w:r>
            <w:proofErr w:type="spellStart"/>
            <w:r>
              <w:rPr>
                <w:rFonts w:asciiTheme="majorBidi" w:hAnsiTheme="majorBidi" w:cstheme="majorBidi"/>
                <w:b/>
                <w:bCs/>
                <w:color w:val="000000"/>
                <w:sz w:val="28"/>
                <w:szCs w:val="28"/>
              </w:rPr>
              <w:t>Bagais</w:t>
            </w:r>
            <w:proofErr w:type="spellEnd"/>
          </w:p>
        </w:tc>
      </w:tr>
      <w:tr w:rsidR="00626806" w:rsidRPr="006655AA" w:rsidTr="004A2E02">
        <w:trPr>
          <w:trHeight w:val="252"/>
        </w:trPr>
        <w:tc>
          <w:tcPr>
            <w:tcW w:w="4320" w:type="dxa"/>
            <w:vMerge/>
          </w:tcPr>
          <w:p w:rsidR="00626806" w:rsidRPr="00503F8A" w:rsidRDefault="00626806" w:rsidP="004A2E02">
            <w:pPr>
              <w:spacing w:before="60" w:after="120"/>
              <w:outlineLvl w:val="0"/>
              <w:rPr>
                <w:rFonts w:asciiTheme="majorBidi" w:hAnsiTheme="majorBidi" w:cstheme="majorBidi"/>
                <w:bCs/>
                <w:color w:val="000000"/>
                <w:sz w:val="22"/>
                <w:szCs w:val="36"/>
              </w:rPr>
            </w:pPr>
          </w:p>
        </w:tc>
        <w:tc>
          <w:tcPr>
            <w:tcW w:w="4362" w:type="dxa"/>
          </w:tcPr>
          <w:p w:rsidR="00626806" w:rsidRPr="006655AA" w:rsidRDefault="00626806" w:rsidP="004A2E02">
            <w:pPr>
              <w:spacing w:before="60" w:after="120"/>
              <w:jc w:val="center"/>
              <w:outlineLvl w:val="0"/>
              <w:rPr>
                <w:rFonts w:asciiTheme="majorBidi" w:hAnsiTheme="majorBidi" w:cstheme="majorBidi"/>
                <w:b/>
                <w:bCs/>
                <w:color w:val="000000"/>
                <w:sz w:val="28"/>
                <w:szCs w:val="28"/>
              </w:rPr>
            </w:pPr>
            <w:hyperlink r:id="rId9" w:history="1">
              <w:r w:rsidRPr="0067583A">
                <w:rPr>
                  <w:rStyle w:val="Hyperlink"/>
                  <w:rFonts w:asciiTheme="majorBidi" w:hAnsiTheme="majorBidi" w:cstheme="majorBidi"/>
                  <w:b/>
                  <w:bCs/>
                  <w:sz w:val="28"/>
                  <w:szCs w:val="28"/>
                </w:rPr>
                <w:t>bagais@kfupm.edu.sa</w:t>
              </w:r>
            </w:hyperlink>
          </w:p>
        </w:tc>
      </w:tr>
      <w:tr w:rsidR="00626806" w:rsidRPr="006655AA" w:rsidTr="004A2E02">
        <w:trPr>
          <w:trHeight w:val="323"/>
        </w:trPr>
        <w:tc>
          <w:tcPr>
            <w:tcW w:w="4320" w:type="dxa"/>
          </w:tcPr>
          <w:p w:rsidR="00626806" w:rsidRPr="00503F8A" w:rsidRDefault="00626806" w:rsidP="004A2E02">
            <w:pPr>
              <w:spacing w:before="60" w:after="120"/>
              <w:outlineLvl w:val="0"/>
              <w:rPr>
                <w:rFonts w:asciiTheme="majorBidi" w:hAnsiTheme="majorBidi" w:cstheme="majorBidi"/>
                <w:bCs/>
                <w:color w:val="000000"/>
                <w:sz w:val="22"/>
                <w:szCs w:val="36"/>
              </w:rPr>
            </w:pPr>
            <w:r>
              <w:rPr>
                <w:rFonts w:asciiTheme="majorBidi" w:hAnsiTheme="majorBidi" w:cstheme="majorBidi"/>
                <w:bCs/>
                <w:color w:val="000000"/>
                <w:sz w:val="22"/>
                <w:szCs w:val="36"/>
              </w:rPr>
              <w:t>Room #</w:t>
            </w:r>
          </w:p>
        </w:tc>
        <w:tc>
          <w:tcPr>
            <w:tcW w:w="4362" w:type="dxa"/>
          </w:tcPr>
          <w:p w:rsidR="00626806" w:rsidRPr="006655AA" w:rsidRDefault="00626806" w:rsidP="004A2E02">
            <w:pPr>
              <w:spacing w:before="60" w:after="120"/>
              <w:jc w:val="center"/>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57-428</w:t>
            </w:r>
          </w:p>
        </w:tc>
      </w:tr>
      <w:tr w:rsidR="00626806" w:rsidRPr="006655AA" w:rsidTr="004A2E02">
        <w:trPr>
          <w:trHeight w:val="80"/>
        </w:trPr>
        <w:tc>
          <w:tcPr>
            <w:tcW w:w="4320" w:type="dxa"/>
          </w:tcPr>
          <w:p w:rsidR="00626806" w:rsidRPr="00503F8A" w:rsidRDefault="00626806" w:rsidP="004A2E02">
            <w:pPr>
              <w:spacing w:before="60" w:after="120"/>
              <w:outlineLvl w:val="0"/>
              <w:rPr>
                <w:rFonts w:asciiTheme="majorBidi" w:hAnsiTheme="majorBidi" w:cstheme="majorBidi"/>
                <w:bCs/>
                <w:color w:val="000000"/>
                <w:sz w:val="22"/>
                <w:szCs w:val="36"/>
              </w:rPr>
            </w:pPr>
            <w:r w:rsidRPr="00503F8A">
              <w:rPr>
                <w:rFonts w:asciiTheme="majorBidi" w:hAnsiTheme="majorBidi" w:cstheme="majorBidi"/>
                <w:bCs/>
                <w:color w:val="000000"/>
                <w:sz w:val="22"/>
                <w:szCs w:val="36"/>
              </w:rPr>
              <w:t>Office Hour Teacher</w:t>
            </w:r>
          </w:p>
        </w:tc>
        <w:tc>
          <w:tcPr>
            <w:tcW w:w="4362" w:type="dxa"/>
          </w:tcPr>
          <w:p w:rsidR="00626806" w:rsidRDefault="00626806" w:rsidP="004A2E02">
            <w:pPr>
              <w:spacing w:before="60" w:after="120"/>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Mon</w:t>
            </w:r>
            <w:r w:rsidR="00A85482">
              <w:rPr>
                <w:rFonts w:asciiTheme="majorBidi" w:hAnsiTheme="majorBidi" w:cstheme="majorBidi"/>
                <w:b/>
                <w:bCs/>
                <w:color w:val="000000"/>
                <w:sz w:val="28"/>
                <w:szCs w:val="28"/>
              </w:rPr>
              <w:t xml:space="preserve"> + Tue</w:t>
            </w:r>
            <w:r>
              <w:rPr>
                <w:rFonts w:asciiTheme="majorBidi" w:hAnsiTheme="majorBidi" w:cstheme="majorBidi"/>
                <w:b/>
                <w:bCs/>
                <w:color w:val="000000"/>
                <w:sz w:val="28"/>
                <w:szCs w:val="28"/>
              </w:rPr>
              <w:t>: 12:00 – 1:00 pm</w:t>
            </w:r>
          </w:p>
          <w:p w:rsidR="00626806" w:rsidRDefault="00043AD7" w:rsidP="004A2E02">
            <w:pPr>
              <w:spacing w:before="60" w:after="120"/>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Wed: 2:10 – 3</w:t>
            </w:r>
            <w:r w:rsidR="00626806">
              <w:rPr>
                <w:rFonts w:asciiTheme="majorBidi" w:hAnsiTheme="majorBidi" w:cstheme="majorBidi"/>
                <w:b/>
                <w:bCs/>
                <w:color w:val="000000"/>
                <w:sz w:val="28"/>
                <w:szCs w:val="28"/>
              </w:rPr>
              <w:t>:00 pm</w:t>
            </w:r>
          </w:p>
          <w:p w:rsidR="003E4A22" w:rsidRDefault="003E4A22" w:rsidP="004A2E02">
            <w:pPr>
              <w:spacing w:before="60" w:after="120"/>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Thurs: 8</w:t>
            </w:r>
            <w:r w:rsidR="00626806">
              <w:rPr>
                <w:rFonts w:asciiTheme="majorBidi" w:hAnsiTheme="majorBidi" w:cstheme="majorBidi"/>
                <w:b/>
                <w:bCs/>
                <w:color w:val="000000"/>
                <w:sz w:val="28"/>
                <w:szCs w:val="28"/>
              </w:rPr>
              <w:t>:00 – 10:00 am</w:t>
            </w:r>
            <w:r>
              <w:rPr>
                <w:rFonts w:asciiTheme="majorBidi" w:hAnsiTheme="majorBidi" w:cstheme="majorBidi"/>
                <w:b/>
                <w:bCs/>
                <w:color w:val="000000"/>
                <w:sz w:val="28"/>
                <w:szCs w:val="28"/>
              </w:rPr>
              <w:t xml:space="preserve">, </w:t>
            </w:r>
          </w:p>
          <w:p w:rsidR="00626806" w:rsidRPr="006655AA" w:rsidRDefault="003E4A22" w:rsidP="004A2E02">
            <w:pPr>
              <w:spacing w:before="60" w:after="120"/>
              <w:outlineLvl w:val="0"/>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             </w:t>
            </w:r>
            <w:r>
              <w:rPr>
                <w:rFonts w:asciiTheme="majorBidi" w:hAnsiTheme="majorBidi" w:cstheme="majorBidi"/>
                <w:b/>
                <w:bCs/>
                <w:color w:val="000000"/>
                <w:sz w:val="28"/>
                <w:szCs w:val="28"/>
              </w:rPr>
              <w:t>2:10 – 3:00 pm</w:t>
            </w:r>
          </w:p>
        </w:tc>
      </w:tr>
      <w:tr w:rsidR="00626806" w:rsidRPr="006655AA" w:rsidTr="004A2E02">
        <w:trPr>
          <w:trHeight w:val="80"/>
        </w:trPr>
        <w:tc>
          <w:tcPr>
            <w:tcW w:w="4320" w:type="dxa"/>
          </w:tcPr>
          <w:p w:rsidR="00626806" w:rsidRPr="00503F8A" w:rsidRDefault="00626806" w:rsidP="004A2E02">
            <w:pPr>
              <w:spacing w:before="60" w:after="120"/>
              <w:outlineLvl w:val="0"/>
              <w:rPr>
                <w:rFonts w:asciiTheme="majorBidi" w:hAnsiTheme="majorBidi" w:cstheme="majorBidi"/>
                <w:bCs/>
                <w:color w:val="000000"/>
                <w:sz w:val="22"/>
                <w:szCs w:val="36"/>
              </w:rPr>
            </w:pPr>
            <w:r>
              <w:rPr>
                <w:rFonts w:asciiTheme="majorBidi" w:hAnsiTheme="majorBidi" w:cstheme="majorBidi"/>
                <w:bCs/>
                <w:color w:val="000000"/>
                <w:sz w:val="22"/>
                <w:szCs w:val="36"/>
              </w:rPr>
              <w:t>Course Coordinator</w:t>
            </w:r>
          </w:p>
        </w:tc>
        <w:tc>
          <w:tcPr>
            <w:tcW w:w="4362" w:type="dxa"/>
          </w:tcPr>
          <w:p w:rsidR="00626806" w:rsidRPr="00703912" w:rsidRDefault="00626806" w:rsidP="004A2E02">
            <w:pPr>
              <w:spacing w:before="60" w:after="120"/>
              <w:outlineLvl w:val="0"/>
              <w:rPr>
                <w:b/>
                <w:bCs/>
                <w:color w:val="000000"/>
              </w:rPr>
            </w:pPr>
            <w:proofErr w:type="spellStart"/>
            <w:r w:rsidRPr="00703912">
              <w:rPr>
                <w:b/>
                <w:bCs/>
                <w:color w:val="000000"/>
              </w:rPr>
              <w:t>Putu</w:t>
            </w:r>
            <w:proofErr w:type="spellEnd"/>
            <w:r w:rsidRPr="00703912">
              <w:rPr>
                <w:b/>
                <w:bCs/>
                <w:color w:val="000000"/>
              </w:rPr>
              <w:t xml:space="preserve"> Danu </w:t>
            </w:r>
            <w:proofErr w:type="spellStart"/>
            <w:r w:rsidRPr="00703912">
              <w:rPr>
                <w:b/>
                <w:bCs/>
                <w:color w:val="000000"/>
              </w:rPr>
              <w:t>Raharja</w:t>
            </w:r>
            <w:proofErr w:type="spellEnd"/>
          </w:p>
          <w:p w:rsidR="00626806" w:rsidRPr="002255B5" w:rsidRDefault="00626806" w:rsidP="004A2E02">
            <w:pPr>
              <w:spacing w:before="60" w:after="60"/>
              <w:jc w:val="both"/>
              <w:outlineLvl w:val="0"/>
              <w:rPr>
                <w:bCs/>
                <w:color w:val="000000"/>
                <w:sz w:val="32"/>
                <w:szCs w:val="28"/>
              </w:rPr>
            </w:pPr>
            <w:r w:rsidRPr="002255B5">
              <w:rPr>
                <w:bCs/>
                <w:color w:val="000000"/>
                <w:sz w:val="32"/>
                <w:szCs w:val="28"/>
              </w:rPr>
              <w:t>Room#        57-426</w:t>
            </w:r>
          </w:p>
          <w:p w:rsidR="00626806" w:rsidRPr="002255B5" w:rsidRDefault="00626806" w:rsidP="004A2E02">
            <w:pPr>
              <w:spacing w:before="60" w:after="60"/>
              <w:jc w:val="both"/>
              <w:outlineLvl w:val="0"/>
              <w:rPr>
                <w:bCs/>
                <w:color w:val="000000"/>
                <w:sz w:val="28"/>
                <w:szCs w:val="28"/>
              </w:rPr>
            </w:pPr>
            <w:r w:rsidRPr="0073747F">
              <w:rPr>
                <w:bCs/>
                <w:color w:val="000000"/>
                <w:sz w:val="28"/>
                <w:szCs w:val="28"/>
              </w:rPr>
              <w:t xml:space="preserve">Email---   </w:t>
            </w:r>
            <w:r>
              <w:rPr>
                <w:bCs/>
                <w:color w:val="000000"/>
                <w:sz w:val="28"/>
                <w:szCs w:val="28"/>
              </w:rPr>
              <w:t xml:space="preserve">   </w:t>
            </w:r>
            <w:r w:rsidRPr="002255B5">
              <w:rPr>
                <w:bCs/>
                <w:sz w:val="28"/>
                <w:szCs w:val="28"/>
              </w:rPr>
              <w:t>raharja@kfupm.edu.sa</w:t>
            </w:r>
          </w:p>
        </w:tc>
      </w:tr>
    </w:tbl>
    <w:p w:rsidR="00626806" w:rsidRDefault="00626806" w:rsidP="006E7033">
      <w:pPr>
        <w:ind w:left="100" w:right="100"/>
        <w:jc w:val="center"/>
        <w:outlineLvl w:val="0"/>
        <w:rPr>
          <w:color w:val="000000"/>
          <w:sz w:val="28"/>
          <w:szCs w:val="28"/>
        </w:rPr>
      </w:pPr>
    </w:p>
    <w:p w:rsidR="0073747F" w:rsidRDefault="0073747F" w:rsidP="006E7033">
      <w:pPr>
        <w:ind w:left="100" w:right="100"/>
        <w:jc w:val="center"/>
        <w:outlineLvl w:val="0"/>
        <w:rPr>
          <w:color w:val="000000"/>
          <w:sz w:val="28"/>
          <w:szCs w:val="28"/>
        </w:rPr>
      </w:pPr>
    </w:p>
    <w:p w:rsidR="00733BD5" w:rsidRPr="003E61CC" w:rsidRDefault="00733BD5" w:rsidP="00F0499D">
      <w:pPr>
        <w:spacing w:before="60" w:after="60"/>
        <w:outlineLvl w:val="0"/>
        <w:rPr>
          <w:b/>
          <w:bCs/>
          <w:color w:val="000000"/>
          <w:sz w:val="28"/>
          <w:szCs w:val="28"/>
          <w:u w:val="single"/>
        </w:rPr>
      </w:pPr>
      <w:r w:rsidRPr="003E61CC">
        <w:rPr>
          <w:b/>
          <w:bCs/>
          <w:color w:val="000000"/>
          <w:sz w:val="28"/>
          <w:szCs w:val="28"/>
          <w:u w:val="single"/>
        </w:rPr>
        <w:t>Course Catalog Description</w:t>
      </w:r>
      <w:r w:rsidR="003E61CC">
        <w:rPr>
          <w:b/>
          <w:bCs/>
          <w:color w:val="000000"/>
          <w:sz w:val="28"/>
          <w:szCs w:val="28"/>
          <w:u w:val="single"/>
        </w:rPr>
        <w:t>:</w:t>
      </w:r>
    </w:p>
    <w:p w:rsidR="00733BD5" w:rsidRPr="00AE7199" w:rsidRDefault="00B42609" w:rsidP="00AE7199">
      <w:pPr>
        <w:ind w:right="100"/>
        <w:jc w:val="both"/>
        <w:rPr>
          <w:color w:val="000000"/>
        </w:rPr>
      </w:pPr>
      <w:r w:rsidRPr="00B42609">
        <w:rPr>
          <w:color w:val="000000"/>
        </w:rPr>
        <w:t>Introduction to computing systems; Using online learning management systems; Word processing; Numerical data analysis using spreadsheets; Preparing presentations; Introduction to computer networks; Computing ethics; Computational problem solving by developing algorithms and visual programs</w:t>
      </w:r>
      <w:r w:rsidR="00733BD5" w:rsidRPr="00AE7199">
        <w:rPr>
          <w:color w:val="000000"/>
        </w:rPr>
        <w:t>.</w:t>
      </w:r>
    </w:p>
    <w:p w:rsidR="00733BD5" w:rsidRPr="00AE7199" w:rsidRDefault="00733BD5" w:rsidP="00AE7199">
      <w:pPr>
        <w:ind w:left="360" w:right="100"/>
        <w:jc w:val="both"/>
        <w:rPr>
          <w:rFonts w:ascii="Comic Sans MS" w:hAnsi="Comic Sans MS" w:cs="Comic Sans MS"/>
          <w:color w:val="000000"/>
          <w:sz w:val="8"/>
          <w:szCs w:val="8"/>
        </w:rPr>
      </w:pPr>
    </w:p>
    <w:p w:rsidR="00733BD5" w:rsidRPr="0007074A" w:rsidRDefault="00733BD5" w:rsidP="00474C9E">
      <w:pPr>
        <w:ind w:right="100"/>
        <w:jc w:val="both"/>
        <w:outlineLvl w:val="0"/>
        <w:rPr>
          <w:rFonts w:ascii="Comic Sans MS" w:hAnsi="Comic Sans MS" w:cs="Comic Sans MS"/>
          <w:color w:val="000000"/>
          <w:sz w:val="20"/>
          <w:szCs w:val="20"/>
        </w:rPr>
      </w:pPr>
      <w:r w:rsidRPr="003E61CC">
        <w:rPr>
          <w:b/>
          <w:bCs/>
          <w:color w:val="000000"/>
          <w:sz w:val="28"/>
          <w:szCs w:val="28"/>
        </w:rPr>
        <w:t>Pre-requisites</w:t>
      </w:r>
      <w:r w:rsidRPr="00B804DF">
        <w:rPr>
          <w:rFonts w:ascii="Tahoma" w:hAnsi="Tahoma" w:cs="Tahoma"/>
          <w:b/>
          <w:bCs/>
          <w:color w:val="000000"/>
          <w:sz w:val="20"/>
          <w:szCs w:val="20"/>
        </w:rPr>
        <w:t xml:space="preserve">: </w:t>
      </w:r>
      <w:r w:rsidR="003E61CC">
        <w:rPr>
          <w:rFonts w:ascii="Tahoma" w:hAnsi="Tahoma" w:cs="Tahoma"/>
          <w:b/>
          <w:bCs/>
          <w:color w:val="000000"/>
          <w:sz w:val="20"/>
          <w:szCs w:val="20"/>
        </w:rPr>
        <w:t xml:space="preserve">                 </w:t>
      </w:r>
      <w:r>
        <w:rPr>
          <w:rFonts w:ascii="Tahoma" w:hAnsi="Tahoma" w:cs="Tahoma"/>
          <w:b/>
          <w:bCs/>
          <w:color w:val="000000"/>
          <w:sz w:val="20"/>
          <w:szCs w:val="20"/>
        </w:rPr>
        <w:t xml:space="preserve"> </w:t>
      </w:r>
      <w:r>
        <w:t>None</w:t>
      </w:r>
    </w:p>
    <w:p w:rsidR="00733BD5" w:rsidRPr="003E61CC" w:rsidRDefault="00733BD5" w:rsidP="00C22461">
      <w:pPr>
        <w:spacing w:before="60" w:after="60"/>
        <w:outlineLvl w:val="0"/>
        <w:rPr>
          <w:b/>
          <w:bCs/>
          <w:color w:val="000000"/>
          <w:sz w:val="28"/>
          <w:szCs w:val="28"/>
          <w:u w:val="single"/>
        </w:rPr>
      </w:pPr>
      <w:r w:rsidRPr="003E61CC">
        <w:rPr>
          <w:b/>
          <w:bCs/>
          <w:color w:val="000000"/>
          <w:sz w:val="28"/>
          <w:szCs w:val="28"/>
          <w:u w:val="single"/>
        </w:rPr>
        <w:t>Course Objectives</w:t>
      </w:r>
      <w:r w:rsidR="003E61CC" w:rsidRPr="003E61CC">
        <w:rPr>
          <w:b/>
          <w:bCs/>
          <w:color w:val="000000"/>
          <w:sz w:val="28"/>
          <w:szCs w:val="28"/>
          <w:u w:val="single"/>
        </w:rPr>
        <w:t>:</w:t>
      </w:r>
    </w:p>
    <w:p w:rsidR="00733BD5" w:rsidRPr="00361AA1" w:rsidRDefault="00733BD5" w:rsidP="00AE7199">
      <w:pPr>
        <w:ind w:right="100"/>
        <w:outlineLvl w:val="0"/>
        <w:rPr>
          <w:color w:val="000000"/>
        </w:rPr>
      </w:pPr>
      <w:r w:rsidRPr="00361AA1">
        <w:rPr>
          <w:color w:val="000000"/>
        </w:rPr>
        <w:t>Course objectives are</w:t>
      </w:r>
    </w:p>
    <w:p w:rsidR="00B42609" w:rsidRDefault="00B42609" w:rsidP="00B42609">
      <w:pPr>
        <w:numPr>
          <w:ilvl w:val="0"/>
          <w:numId w:val="11"/>
        </w:numPr>
        <w:spacing w:before="60" w:after="120"/>
      </w:pPr>
      <w:r w:rsidRPr="00B42609">
        <w:rPr>
          <w:b/>
        </w:rPr>
        <w:t>Introduce</w:t>
      </w:r>
      <w:r>
        <w:t xml:space="preserve"> basic principles, terms and concepts of computational tools related to the use and functionality of computer systems</w:t>
      </w:r>
    </w:p>
    <w:p w:rsidR="00B42609" w:rsidRDefault="00B42609" w:rsidP="00B42609">
      <w:pPr>
        <w:numPr>
          <w:ilvl w:val="0"/>
          <w:numId w:val="11"/>
        </w:numPr>
        <w:spacing w:before="60" w:after="120"/>
      </w:pPr>
      <w:r w:rsidRPr="00B42609">
        <w:rPr>
          <w:b/>
        </w:rPr>
        <w:t>Provide experience</w:t>
      </w:r>
      <w:r>
        <w:t xml:space="preserve"> in applying basic techniques and tools for computer applications and solving computational problems</w:t>
      </w:r>
    </w:p>
    <w:p w:rsidR="006E7033" w:rsidRDefault="00B42609" w:rsidP="003C4C4E">
      <w:pPr>
        <w:numPr>
          <w:ilvl w:val="0"/>
          <w:numId w:val="11"/>
        </w:numPr>
        <w:spacing w:before="60" w:after="120"/>
      </w:pPr>
      <w:r w:rsidRPr="003C4C4E">
        <w:rPr>
          <w:b/>
        </w:rPr>
        <w:t>Engage</w:t>
      </w:r>
      <w:r>
        <w:t xml:space="preserve"> in the computational thinking involved in using computers</w:t>
      </w:r>
      <w:r w:rsidR="003C4C4E">
        <w:t>.</w:t>
      </w:r>
    </w:p>
    <w:p w:rsidR="003C4C4E" w:rsidRDefault="003C4C4E" w:rsidP="00C22461">
      <w:pPr>
        <w:spacing w:before="60" w:after="60"/>
        <w:outlineLvl w:val="0"/>
        <w:rPr>
          <w:b/>
          <w:bCs/>
          <w:color w:val="000000"/>
          <w:sz w:val="28"/>
          <w:szCs w:val="28"/>
          <w:u w:val="single"/>
        </w:rPr>
      </w:pPr>
    </w:p>
    <w:p w:rsidR="00733BD5" w:rsidRPr="003E61CC" w:rsidRDefault="00733BD5" w:rsidP="00C22461">
      <w:pPr>
        <w:spacing w:before="60" w:after="60"/>
        <w:outlineLvl w:val="0"/>
        <w:rPr>
          <w:b/>
          <w:bCs/>
          <w:color w:val="000000"/>
          <w:sz w:val="28"/>
          <w:szCs w:val="28"/>
          <w:u w:val="single"/>
        </w:rPr>
      </w:pPr>
      <w:r w:rsidRPr="003E61CC">
        <w:rPr>
          <w:b/>
          <w:bCs/>
          <w:color w:val="000000"/>
          <w:sz w:val="28"/>
          <w:szCs w:val="28"/>
          <w:u w:val="single"/>
        </w:rPr>
        <w:t>Course Learning Outcomes</w:t>
      </w:r>
      <w:r w:rsidR="003E61CC">
        <w:rPr>
          <w:b/>
          <w:bCs/>
          <w:color w:val="000000"/>
          <w:sz w:val="28"/>
          <w:szCs w:val="28"/>
          <w:u w:val="single"/>
        </w:rPr>
        <w:t>:</w:t>
      </w:r>
    </w:p>
    <w:p w:rsidR="00733BD5" w:rsidRPr="00AE7199" w:rsidRDefault="00733BD5" w:rsidP="00AE7199">
      <w:pPr>
        <w:rPr>
          <w:color w:val="000000"/>
        </w:rPr>
      </w:pPr>
      <w:r w:rsidRPr="00AE7199">
        <w:rPr>
          <w:color w:val="000000"/>
        </w:rPr>
        <w:lastRenderedPageBreak/>
        <w:t xml:space="preserve">Upon successful completion of this course, the student </w:t>
      </w:r>
      <w:r>
        <w:rPr>
          <w:color w:val="000000"/>
        </w:rPr>
        <w:t>should</w:t>
      </w:r>
      <w:r w:rsidRPr="00AE7199">
        <w:rPr>
          <w:color w:val="000000"/>
        </w:rPr>
        <w:t xml:space="preserve"> be able to:</w:t>
      </w:r>
    </w:p>
    <w:p w:rsidR="003C4C4E" w:rsidRPr="003C4C4E" w:rsidRDefault="003C4C4E" w:rsidP="003C4C4E">
      <w:pPr>
        <w:numPr>
          <w:ilvl w:val="0"/>
          <w:numId w:val="12"/>
        </w:numPr>
        <w:jc w:val="both"/>
        <w:rPr>
          <w:color w:val="000000"/>
        </w:rPr>
      </w:pPr>
      <w:r w:rsidRPr="003C4C4E">
        <w:rPr>
          <w:color w:val="000000"/>
        </w:rPr>
        <w:t>Identify basic elements and recognize the key concepts about computer systems, particularly about hardware and software</w:t>
      </w:r>
    </w:p>
    <w:p w:rsidR="009035A5" w:rsidRPr="009035A5" w:rsidRDefault="009035A5" w:rsidP="009035A5">
      <w:pPr>
        <w:numPr>
          <w:ilvl w:val="0"/>
          <w:numId w:val="12"/>
        </w:numPr>
        <w:jc w:val="both"/>
        <w:rPr>
          <w:color w:val="000000"/>
        </w:rPr>
      </w:pPr>
      <w:r w:rsidRPr="009035A5">
        <w:rPr>
          <w:color w:val="000000"/>
        </w:rPr>
        <w:t>Identify basic elements and recognize the key concepts related to computer networks, Internet and network security</w:t>
      </w:r>
    </w:p>
    <w:p w:rsidR="009035A5" w:rsidRPr="009035A5" w:rsidRDefault="009035A5" w:rsidP="009035A5">
      <w:pPr>
        <w:numPr>
          <w:ilvl w:val="0"/>
          <w:numId w:val="12"/>
        </w:numPr>
        <w:jc w:val="both"/>
        <w:rPr>
          <w:color w:val="000000"/>
        </w:rPr>
      </w:pPr>
      <w:r w:rsidRPr="009035A5">
        <w:rPr>
          <w:color w:val="000000"/>
        </w:rPr>
        <w:t>Recognize the important concepts related to safety, security and privacy in using computers</w:t>
      </w:r>
    </w:p>
    <w:p w:rsidR="009035A5" w:rsidRPr="009035A5" w:rsidRDefault="009035A5" w:rsidP="009035A5">
      <w:pPr>
        <w:numPr>
          <w:ilvl w:val="0"/>
          <w:numId w:val="12"/>
        </w:numPr>
        <w:jc w:val="both"/>
        <w:rPr>
          <w:color w:val="000000"/>
        </w:rPr>
      </w:pPr>
      <w:r w:rsidRPr="009035A5">
        <w:rPr>
          <w:color w:val="000000"/>
        </w:rPr>
        <w:t>Use computer applications for document development, quantitative and textual data processing and analysis, and making slide-based presentations</w:t>
      </w:r>
    </w:p>
    <w:p w:rsidR="009035A5" w:rsidRPr="009035A5" w:rsidRDefault="009035A5" w:rsidP="009035A5">
      <w:pPr>
        <w:numPr>
          <w:ilvl w:val="0"/>
          <w:numId w:val="12"/>
        </w:numPr>
        <w:jc w:val="both"/>
        <w:rPr>
          <w:color w:val="000000"/>
        </w:rPr>
      </w:pPr>
      <w:r w:rsidRPr="009035A5">
        <w:rPr>
          <w:color w:val="000000"/>
        </w:rPr>
        <w:t>Approach a problem using computational thinking concepts such as iteration, symbolic representation, and logical operations</w:t>
      </w:r>
    </w:p>
    <w:p w:rsidR="009035A5" w:rsidRPr="009035A5" w:rsidRDefault="009035A5" w:rsidP="009035A5">
      <w:pPr>
        <w:numPr>
          <w:ilvl w:val="0"/>
          <w:numId w:val="12"/>
        </w:numPr>
        <w:jc w:val="both"/>
        <w:rPr>
          <w:color w:val="000000"/>
        </w:rPr>
      </w:pPr>
      <w:r w:rsidRPr="009035A5">
        <w:rPr>
          <w:color w:val="000000"/>
        </w:rPr>
        <w:t>Reformulate a simple computational problem into algorithms and flowcharts</w:t>
      </w:r>
    </w:p>
    <w:p w:rsidR="00960862" w:rsidRDefault="009035A5" w:rsidP="009035A5">
      <w:pPr>
        <w:numPr>
          <w:ilvl w:val="0"/>
          <w:numId w:val="12"/>
        </w:numPr>
        <w:jc w:val="both"/>
        <w:rPr>
          <w:color w:val="000000"/>
        </w:rPr>
      </w:pPr>
      <w:r w:rsidRPr="009035A5">
        <w:rPr>
          <w:color w:val="000000"/>
        </w:rPr>
        <w:t>Write a program as a simple algorithmic solution using a graphical programming language</w:t>
      </w:r>
      <w:r>
        <w:rPr>
          <w:color w:val="000000"/>
        </w:rPr>
        <w:t>.</w:t>
      </w:r>
    </w:p>
    <w:p w:rsidR="0073747F" w:rsidRPr="00960862" w:rsidRDefault="0073747F" w:rsidP="00960862">
      <w:pPr>
        <w:spacing w:before="60" w:after="60"/>
        <w:jc w:val="both"/>
        <w:outlineLvl w:val="0"/>
        <w:rPr>
          <w:bCs/>
          <w:color w:val="000000"/>
          <w:sz w:val="28"/>
          <w:szCs w:val="28"/>
        </w:rPr>
      </w:pPr>
    </w:p>
    <w:p w:rsidR="00733BD5" w:rsidRPr="003E61CC" w:rsidRDefault="00733BD5" w:rsidP="00C22461">
      <w:pPr>
        <w:spacing w:before="60" w:after="60"/>
        <w:outlineLvl w:val="0"/>
        <w:rPr>
          <w:b/>
          <w:bCs/>
          <w:color w:val="000000"/>
          <w:sz w:val="28"/>
          <w:szCs w:val="28"/>
          <w:u w:val="single"/>
        </w:rPr>
      </w:pPr>
      <w:r w:rsidRPr="003E61CC">
        <w:rPr>
          <w:b/>
          <w:bCs/>
          <w:color w:val="000000"/>
          <w:sz w:val="28"/>
          <w:szCs w:val="28"/>
          <w:u w:val="single"/>
        </w:rPr>
        <w:t>Required Material</w:t>
      </w:r>
      <w:r w:rsidR="003E61CC">
        <w:rPr>
          <w:b/>
          <w:bCs/>
          <w:color w:val="000000"/>
          <w:sz w:val="28"/>
          <w:szCs w:val="28"/>
          <w:u w:val="single"/>
        </w:rPr>
        <w:t>:</w:t>
      </w:r>
    </w:p>
    <w:p w:rsidR="004F5B5D" w:rsidRDefault="00733BD5" w:rsidP="00CB5532">
      <w:pPr>
        <w:pStyle w:val="ListParagraph"/>
        <w:keepNext/>
        <w:numPr>
          <w:ilvl w:val="0"/>
          <w:numId w:val="9"/>
        </w:numPr>
        <w:ind w:right="101"/>
        <w:jc w:val="both"/>
        <w:outlineLvl w:val="0"/>
      </w:pPr>
      <w:r>
        <w:t xml:space="preserve">Practical Computer Literacy, Internet and Core Computing Certification, </w:t>
      </w:r>
      <w:r w:rsidR="002C74AE">
        <w:t xml:space="preserve">Fourth </w:t>
      </w:r>
      <w:r>
        <w:t xml:space="preserve">Edition, Parsons and </w:t>
      </w:r>
      <w:proofErr w:type="spellStart"/>
      <w:r>
        <w:t>Oja</w:t>
      </w:r>
      <w:proofErr w:type="spellEnd"/>
      <w:r>
        <w:t>, Course Technology/CENGAGE Learning, ISBN 10-1-</w:t>
      </w:r>
      <w:r w:rsidR="00FE3B19">
        <w:t>111</w:t>
      </w:r>
      <w:r>
        <w:t>-</w:t>
      </w:r>
      <w:r w:rsidR="00FE3B19">
        <w:t>53334</w:t>
      </w:r>
      <w:r>
        <w:t>-2.</w:t>
      </w:r>
    </w:p>
    <w:p w:rsidR="00654A09" w:rsidRDefault="00654A09" w:rsidP="00C22461">
      <w:pPr>
        <w:spacing w:before="60" w:after="60"/>
        <w:outlineLvl w:val="0"/>
        <w:rPr>
          <w:b/>
          <w:bCs/>
          <w:color w:val="000000"/>
          <w:sz w:val="28"/>
          <w:szCs w:val="28"/>
          <w:u w:val="single"/>
        </w:rPr>
      </w:pPr>
    </w:p>
    <w:p w:rsidR="009076EC" w:rsidRPr="003E61CC" w:rsidRDefault="009076EC" w:rsidP="009076EC">
      <w:pPr>
        <w:ind w:right="100"/>
        <w:outlineLvl w:val="0"/>
        <w:rPr>
          <w:b/>
          <w:bCs/>
          <w:color w:val="000000"/>
          <w:sz w:val="28"/>
          <w:szCs w:val="28"/>
          <w:u w:val="single"/>
        </w:rPr>
      </w:pPr>
      <w:r w:rsidRPr="003E61CC">
        <w:rPr>
          <w:b/>
          <w:bCs/>
          <w:color w:val="000000"/>
          <w:sz w:val="28"/>
          <w:szCs w:val="28"/>
          <w:u w:val="single"/>
        </w:rPr>
        <w:t>Tentative Schedule</w:t>
      </w:r>
      <w:r w:rsidR="003E61CC">
        <w:rPr>
          <w:b/>
          <w:bCs/>
          <w:color w:val="000000"/>
          <w:sz w:val="28"/>
          <w:szCs w:val="28"/>
          <w:u w:val="single"/>
        </w:rPr>
        <w:t>:</w:t>
      </w:r>
    </w:p>
    <w:p w:rsidR="009076EC" w:rsidRPr="00062AE5" w:rsidRDefault="009076EC" w:rsidP="009076EC">
      <w:pPr>
        <w:ind w:right="100"/>
        <w:rPr>
          <w:rFonts w:ascii="Tahoma" w:hAnsi="Tahoma" w:cs="Tahoma"/>
          <w:b/>
          <w:bCs/>
          <w:color w:val="000000"/>
          <w:sz w:val="12"/>
          <w:szCs w:val="12"/>
        </w:rPr>
      </w:pPr>
    </w:p>
    <w:tbl>
      <w:tblPr>
        <w:tblW w:w="434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617"/>
        <w:gridCol w:w="5584"/>
        <w:gridCol w:w="1621"/>
      </w:tblGrid>
      <w:tr w:rsidR="00FB6692" w:rsidRPr="00131C3F" w:rsidTr="00F707C7">
        <w:trPr>
          <w:tblHeader/>
          <w:tblCellSpacing w:w="0" w:type="dxa"/>
          <w:jc w:val="center"/>
        </w:trPr>
        <w:tc>
          <w:tcPr>
            <w:tcW w:w="394" w:type="pct"/>
            <w:tcBorders>
              <w:top w:val="outset" w:sz="6" w:space="0" w:color="000000"/>
              <w:bottom w:val="outset" w:sz="6" w:space="0" w:color="000000"/>
              <w:right w:val="outset" w:sz="6" w:space="0" w:color="000000"/>
            </w:tcBorders>
            <w:shd w:val="clear" w:color="auto" w:fill="D9D9D9" w:themeFill="background1" w:themeFillShade="D9"/>
            <w:vAlign w:val="center"/>
          </w:tcPr>
          <w:p w:rsidR="00FB6692" w:rsidRPr="00FD4CDD" w:rsidRDefault="00FB6692" w:rsidP="00AA774C">
            <w:pPr>
              <w:jc w:val="center"/>
              <w:rPr>
                <w:b/>
                <w:bCs/>
              </w:rPr>
            </w:pPr>
            <w:r w:rsidRPr="00FD4CDD">
              <w:rPr>
                <w:b/>
                <w:bCs/>
              </w:rPr>
              <w:t>Week</w:t>
            </w:r>
          </w:p>
        </w:tc>
        <w:tc>
          <w:tcPr>
            <w:tcW w:w="3569"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FB6692" w:rsidRPr="00FD4CDD" w:rsidRDefault="00FB6692" w:rsidP="00AA774C">
            <w:pPr>
              <w:jc w:val="center"/>
              <w:rPr>
                <w:b/>
                <w:bCs/>
              </w:rPr>
            </w:pPr>
            <w:r w:rsidRPr="00FD4CDD">
              <w:rPr>
                <w:b/>
                <w:bCs/>
              </w:rPr>
              <w:t>Lab Topic</w:t>
            </w:r>
          </w:p>
        </w:tc>
        <w:tc>
          <w:tcPr>
            <w:tcW w:w="1036" w:type="pct"/>
            <w:tcBorders>
              <w:top w:val="outset" w:sz="6" w:space="0" w:color="000000"/>
              <w:left w:val="outset" w:sz="6" w:space="0" w:color="000000"/>
              <w:bottom w:val="outset" w:sz="6" w:space="0" w:color="000000"/>
            </w:tcBorders>
            <w:shd w:val="clear" w:color="auto" w:fill="D9D9D9" w:themeFill="background1" w:themeFillShade="D9"/>
            <w:vAlign w:val="center"/>
          </w:tcPr>
          <w:p w:rsidR="00FB6692" w:rsidRPr="00FD4CDD" w:rsidRDefault="00FB6692" w:rsidP="00AA774C">
            <w:pPr>
              <w:jc w:val="center"/>
              <w:rPr>
                <w:b/>
                <w:bCs/>
              </w:rPr>
            </w:pPr>
            <w:r w:rsidRPr="00FD4CDD">
              <w:rPr>
                <w:b/>
                <w:bCs/>
              </w:rPr>
              <w:t>Chapters in Textbook</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AA774C">
            <w:pPr>
              <w:jc w:val="center"/>
              <w:rPr>
                <w:b/>
                <w:bCs/>
              </w:rPr>
            </w:pPr>
            <w:r w:rsidRPr="00FD4CDD">
              <w:rPr>
                <w:b/>
                <w:bCs/>
              </w:rPr>
              <w:t>1</w:t>
            </w:r>
          </w:p>
        </w:tc>
        <w:tc>
          <w:tcPr>
            <w:tcW w:w="3569" w:type="pct"/>
            <w:tcBorders>
              <w:top w:val="outset" w:sz="6" w:space="0" w:color="000000"/>
              <w:left w:val="outset" w:sz="6" w:space="0" w:color="000000"/>
              <w:bottom w:val="outset" w:sz="6" w:space="0" w:color="000000"/>
              <w:right w:val="outset" w:sz="6" w:space="0" w:color="000000"/>
            </w:tcBorders>
            <w:vAlign w:val="center"/>
          </w:tcPr>
          <w:p w:rsidR="00FB6692" w:rsidRPr="00FD4CDD" w:rsidRDefault="00FB6692" w:rsidP="00AA774C">
            <w:r w:rsidRPr="00FD4CDD">
              <w:t>Computer Systems</w:t>
            </w:r>
            <w:r>
              <w:t>,</w:t>
            </w:r>
            <w:r w:rsidRPr="00FD4CDD">
              <w:t xml:space="preserve"> Components and their </w:t>
            </w:r>
            <w:r w:rsidR="00D94E7F" w:rsidRPr="00FD4CDD">
              <w:t>Functions</w:t>
            </w:r>
            <w:r w:rsidR="00D94E7F">
              <w:t>, Software</w:t>
            </w:r>
            <w:r w:rsidRPr="00FD4CDD">
              <w:t>.</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251AF7">
            <w:r w:rsidRPr="00FD4CDD">
              <w:t>Chapter 1,</w:t>
            </w:r>
            <w:r w:rsidR="00960862">
              <w:t xml:space="preserve"> </w:t>
            </w:r>
            <w:r w:rsidRPr="00FD4CDD">
              <w:t>2,</w:t>
            </w:r>
            <w:r w:rsidR="00960862">
              <w:t xml:space="preserve"> </w:t>
            </w:r>
            <w:r w:rsidR="00251AF7">
              <w:t>3, 4</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AA774C">
            <w:pPr>
              <w:jc w:val="center"/>
              <w:rPr>
                <w:b/>
                <w:bCs/>
              </w:rPr>
            </w:pPr>
            <w:r w:rsidRPr="00FD4CDD">
              <w:rPr>
                <w:b/>
                <w:bCs/>
              </w:rPr>
              <w:t>2</w:t>
            </w:r>
          </w:p>
        </w:tc>
        <w:tc>
          <w:tcPr>
            <w:tcW w:w="3569" w:type="pct"/>
            <w:tcBorders>
              <w:top w:val="outset" w:sz="6" w:space="0" w:color="000000"/>
              <w:left w:val="outset" w:sz="6" w:space="0" w:color="000000"/>
              <w:bottom w:val="outset" w:sz="6" w:space="0" w:color="000000"/>
              <w:right w:val="outset" w:sz="6" w:space="0" w:color="000000"/>
            </w:tcBorders>
            <w:vAlign w:val="center"/>
          </w:tcPr>
          <w:p w:rsidR="00FB6692" w:rsidRPr="00FD4CDD" w:rsidRDefault="00FB6692" w:rsidP="003C4C4E">
            <w:r w:rsidRPr="00FD4CDD">
              <w:t xml:space="preserve">Windows Operating System: Microsoft Windows </w:t>
            </w:r>
            <w:r w:rsidR="003C4C4E">
              <w:t xml:space="preserve">10, </w:t>
            </w:r>
            <w:r w:rsidR="002C74AE">
              <w:t>Files management</w:t>
            </w:r>
            <w:r w:rsidR="003C4C4E">
              <w:t xml:space="preserve"> and Blackboard training.</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251AF7">
            <w:r w:rsidRPr="00FD4CDD">
              <w:t>Chapter</w:t>
            </w:r>
            <w:r w:rsidR="00281A36">
              <w:t xml:space="preserve"> </w:t>
            </w:r>
            <w:r w:rsidRPr="00FD4CDD">
              <w:t xml:space="preserve"> 5</w:t>
            </w:r>
            <w:r>
              <w:t>,</w:t>
            </w:r>
            <w:r w:rsidR="00960862">
              <w:t xml:space="preserve"> </w:t>
            </w:r>
            <w:r>
              <w:t>6</w:t>
            </w:r>
            <w:r w:rsidR="00960862">
              <w:t xml:space="preserve"> </w:t>
            </w:r>
            <w:r>
              <w:t xml:space="preserve">and </w:t>
            </w:r>
            <w:r w:rsidRPr="00FD4CDD">
              <w:t xml:space="preserve"> 7</w:t>
            </w:r>
            <w:r w:rsidR="002C74AE">
              <w:t>,</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AA774C">
            <w:pPr>
              <w:jc w:val="center"/>
              <w:rPr>
                <w:b/>
                <w:bCs/>
              </w:rPr>
            </w:pPr>
            <w:r w:rsidRPr="00FD4CDD">
              <w:rPr>
                <w:b/>
                <w:bCs/>
              </w:rPr>
              <w:t>3</w:t>
            </w:r>
          </w:p>
        </w:tc>
        <w:tc>
          <w:tcPr>
            <w:tcW w:w="3569" w:type="pct"/>
            <w:tcBorders>
              <w:top w:val="outset" w:sz="6" w:space="0" w:color="000000"/>
              <w:left w:val="outset" w:sz="6" w:space="0" w:color="000000"/>
              <w:bottom w:val="outset" w:sz="6" w:space="0" w:color="000000"/>
              <w:right w:val="outset" w:sz="6" w:space="0" w:color="000000"/>
            </w:tcBorders>
            <w:vAlign w:val="center"/>
          </w:tcPr>
          <w:p w:rsidR="00FB6692" w:rsidRDefault="003C4C4E" w:rsidP="00AA774C">
            <w:r w:rsidRPr="00FD4CDD">
              <w:t>Word Processing: Microsoft-Word</w:t>
            </w:r>
          </w:p>
          <w:p w:rsidR="00F55637" w:rsidRPr="00881066" w:rsidRDefault="00F55637" w:rsidP="0057692C">
            <w:pPr>
              <w:rPr>
                <w:b/>
              </w:rPr>
            </w:pPr>
            <w:r w:rsidRPr="00881066">
              <w:rPr>
                <w:b/>
                <w:color w:val="FF0000"/>
              </w:rPr>
              <w:t>Quiz-</w:t>
            </w:r>
            <w:r w:rsidR="00703912">
              <w:rPr>
                <w:b/>
                <w:color w:val="FF0000"/>
              </w:rPr>
              <w:t>1</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251AF7">
            <w:r w:rsidRPr="00FD4CDD">
              <w:t xml:space="preserve">Chapter </w:t>
            </w:r>
            <w:r w:rsidR="002C74AE">
              <w:t>8,</w:t>
            </w:r>
            <w:r w:rsidR="00960862">
              <w:t xml:space="preserve"> </w:t>
            </w:r>
            <w:r w:rsidR="002C74AE">
              <w:t>9</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AA774C">
            <w:pPr>
              <w:jc w:val="center"/>
              <w:rPr>
                <w:b/>
                <w:bCs/>
              </w:rPr>
            </w:pPr>
            <w:r w:rsidRPr="00FD4CDD">
              <w:rPr>
                <w:b/>
                <w:bCs/>
              </w:rPr>
              <w:t>4</w:t>
            </w:r>
          </w:p>
        </w:tc>
        <w:tc>
          <w:tcPr>
            <w:tcW w:w="3569" w:type="pct"/>
            <w:tcBorders>
              <w:top w:val="outset" w:sz="6" w:space="0" w:color="000000"/>
              <w:left w:val="outset" w:sz="6" w:space="0" w:color="000000"/>
              <w:bottom w:val="outset" w:sz="6" w:space="0" w:color="000000"/>
              <w:right w:val="outset" w:sz="6" w:space="0" w:color="000000"/>
            </w:tcBorders>
            <w:vAlign w:val="center"/>
          </w:tcPr>
          <w:p w:rsidR="0057692C" w:rsidRPr="00703912" w:rsidRDefault="003C4C4E" w:rsidP="00BC4BFB">
            <w:r w:rsidRPr="00FD4CDD">
              <w:t>Word Processing: Microsoft-Word</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251AF7">
            <w:r w:rsidRPr="00FD4CDD">
              <w:t xml:space="preserve">Chapter </w:t>
            </w:r>
            <w:r w:rsidR="002C74AE">
              <w:t>9,10</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AA774C">
            <w:pPr>
              <w:jc w:val="center"/>
              <w:rPr>
                <w:b/>
                <w:bCs/>
              </w:rPr>
            </w:pPr>
            <w:r w:rsidRPr="00FD4CDD">
              <w:rPr>
                <w:b/>
                <w:bCs/>
              </w:rPr>
              <w:t>5</w:t>
            </w:r>
          </w:p>
        </w:tc>
        <w:tc>
          <w:tcPr>
            <w:tcW w:w="3569" w:type="pct"/>
            <w:tcBorders>
              <w:top w:val="outset" w:sz="6" w:space="0" w:color="000000"/>
              <w:left w:val="outset" w:sz="6" w:space="0" w:color="000000"/>
              <w:bottom w:val="outset" w:sz="6" w:space="0" w:color="000000"/>
              <w:right w:val="outset" w:sz="6" w:space="0" w:color="000000"/>
            </w:tcBorders>
            <w:vAlign w:val="center"/>
          </w:tcPr>
          <w:p w:rsidR="00881066" w:rsidRPr="00FD4CDD" w:rsidRDefault="003C4C4E" w:rsidP="00746F68">
            <w:r w:rsidRPr="00FD4CDD">
              <w:t>Word Processing: Microsoft-Word</w:t>
            </w:r>
          </w:p>
        </w:tc>
        <w:tc>
          <w:tcPr>
            <w:tcW w:w="1036" w:type="pct"/>
            <w:tcBorders>
              <w:top w:val="outset" w:sz="6" w:space="0" w:color="000000"/>
              <w:left w:val="outset" w:sz="6" w:space="0" w:color="000000"/>
              <w:bottom w:val="outset" w:sz="6" w:space="0" w:color="000000"/>
            </w:tcBorders>
            <w:vAlign w:val="center"/>
          </w:tcPr>
          <w:p w:rsidR="00FB6692" w:rsidRPr="00FD4CDD" w:rsidRDefault="00251AF7" w:rsidP="002C74AE">
            <w:r>
              <w:t>Chapter</w:t>
            </w:r>
            <w:r w:rsidR="002C74AE">
              <w:t xml:space="preserve"> 11</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sidRPr="00FD4CDD">
              <w:rPr>
                <w:b/>
                <w:bCs/>
              </w:rPr>
              <w:t>6</w:t>
            </w:r>
          </w:p>
        </w:tc>
        <w:tc>
          <w:tcPr>
            <w:tcW w:w="3569" w:type="pct"/>
            <w:tcBorders>
              <w:top w:val="outset" w:sz="6" w:space="0" w:color="000000"/>
              <w:left w:val="outset" w:sz="6" w:space="0" w:color="000000"/>
              <w:bottom w:val="outset" w:sz="6" w:space="0" w:color="000000"/>
              <w:right w:val="outset" w:sz="6" w:space="0" w:color="000000"/>
            </w:tcBorders>
            <w:vAlign w:val="center"/>
          </w:tcPr>
          <w:p w:rsidR="00881066" w:rsidRPr="005C525A" w:rsidRDefault="00E07C64" w:rsidP="009E28B4">
            <w:r w:rsidRPr="00FD4CDD">
              <w:t>Presentation: Microsoft-PowerPoint</w:t>
            </w:r>
          </w:p>
        </w:tc>
        <w:tc>
          <w:tcPr>
            <w:tcW w:w="1036" w:type="pct"/>
            <w:tcBorders>
              <w:top w:val="outset" w:sz="6" w:space="0" w:color="000000"/>
              <w:left w:val="outset" w:sz="6" w:space="0" w:color="000000"/>
              <w:bottom w:val="outset" w:sz="6" w:space="0" w:color="000000"/>
            </w:tcBorders>
            <w:vAlign w:val="center"/>
          </w:tcPr>
          <w:p w:rsidR="00FB6692" w:rsidRPr="00FD4CDD" w:rsidRDefault="00E07C64" w:rsidP="00251AF7">
            <w:r>
              <w:t>Chapter 15, 16</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Pr>
                <w:b/>
                <w:bCs/>
              </w:rPr>
              <w:t>7</w:t>
            </w:r>
          </w:p>
        </w:tc>
        <w:tc>
          <w:tcPr>
            <w:tcW w:w="3569" w:type="pct"/>
            <w:tcBorders>
              <w:top w:val="outset" w:sz="6" w:space="0" w:color="000000"/>
              <w:left w:val="outset" w:sz="6" w:space="0" w:color="000000"/>
              <w:bottom w:val="outset" w:sz="6" w:space="0" w:color="000000"/>
              <w:right w:val="outset" w:sz="6" w:space="0" w:color="000000"/>
            </w:tcBorders>
            <w:vAlign w:val="center"/>
          </w:tcPr>
          <w:p w:rsidR="005E39D6" w:rsidRDefault="005E39D6" w:rsidP="00E07C64">
            <w:r w:rsidRPr="00FD4CDD">
              <w:t>Spreadsheet: Microsoft-Excel</w:t>
            </w:r>
            <w:r w:rsidRPr="00F55637">
              <w:t xml:space="preserve"> </w:t>
            </w:r>
          </w:p>
          <w:p w:rsidR="00E07C64" w:rsidRDefault="005C525A" w:rsidP="00E07C64">
            <w:pPr>
              <w:rPr>
                <w:b/>
                <w:color w:val="FF0000"/>
              </w:rPr>
            </w:pPr>
            <w:r w:rsidRPr="00881066">
              <w:rPr>
                <w:b/>
                <w:color w:val="FF0000"/>
              </w:rPr>
              <w:t>Homework-1</w:t>
            </w:r>
          </w:p>
          <w:p w:rsidR="0057692C" w:rsidRPr="0023158E" w:rsidRDefault="0057692C" w:rsidP="00E07C64">
            <w:pPr>
              <w:rPr>
                <w:b/>
                <w:color w:val="FF0000"/>
              </w:rPr>
            </w:pPr>
            <w:r w:rsidRPr="00881066">
              <w:rPr>
                <w:b/>
                <w:color w:val="FF0000"/>
              </w:rPr>
              <w:t>Major-1 Exam</w:t>
            </w:r>
            <w:r>
              <w:t xml:space="preserve"> (</w:t>
            </w:r>
            <w:r>
              <w:rPr>
                <w:color w:val="FF0000"/>
              </w:rPr>
              <w:t>Word,</w:t>
            </w:r>
            <w:r w:rsidRPr="00960862">
              <w:rPr>
                <w:color w:val="FF0000"/>
              </w:rPr>
              <w:t xml:space="preserve"> PowerPoint</w:t>
            </w:r>
            <w:r>
              <w:t>)</w:t>
            </w:r>
          </w:p>
        </w:tc>
        <w:tc>
          <w:tcPr>
            <w:tcW w:w="1036" w:type="pct"/>
            <w:tcBorders>
              <w:top w:val="outset" w:sz="6" w:space="0" w:color="000000"/>
              <w:left w:val="outset" w:sz="6" w:space="0" w:color="000000"/>
              <w:bottom w:val="outset" w:sz="6" w:space="0" w:color="000000"/>
            </w:tcBorders>
            <w:vAlign w:val="center"/>
          </w:tcPr>
          <w:p w:rsidR="00FB6692" w:rsidRPr="00FD4CDD" w:rsidRDefault="005E39D6" w:rsidP="005E39D6">
            <w:r w:rsidRPr="00FD4CDD">
              <w:t>Chapter</w:t>
            </w:r>
            <w:r>
              <w:t xml:space="preserve"> 12, 13, 14</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Pr>
                <w:b/>
                <w:bCs/>
              </w:rPr>
              <w:t>8</w:t>
            </w:r>
          </w:p>
        </w:tc>
        <w:tc>
          <w:tcPr>
            <w:tcW w:w="3569" w:type="pct"/>
            <w:tcBorders>
              <w:top w:val="outset" w:sz="6" w:space="0" w:color="000000"/>
              <w:left w:val="outset" w:sz="6" w:space="0" w:color="000000"/>
              <w:bottom w:val="outset" w:sz="6" w:space="0" w:color="000000"/>
              <w:right w:val="outset" w:sz="6" w:space="0" w:color="000000"/>
            </w:tcBorders>
            <w:vAlign w:val="center"/>
          </w:tcPr>
          <w:p w:rsidR="00881066" w:rsidRPr="001165DC" w:rsidRDefault="009035A5" w:rsidP="00F403BC">
            <w:r w:rsidRPr="009035A5">
              <w:t xml:space="preserve">Numeric Application using </w:t>
            </w:r>
            <w:r w:rsidR="00E07C64" w:rsidRPr="00FD4CDD">
              <w:t>Spreadsheet: Microsoft-Excel</w:t>
            </w:r>
          </w:p>
        </w:tc>
        <w:tc>
          <w:tcPr>
            <w:tcW w:w="1036" w:type="pct"/>
            <w:tcBorders>
              <w:top w:val="outset" w:sz="6" w:space="0" w:color="000000"/>
              <w:left w:val="outset" w:sz="6" w:space="0" w:color="000000"/>
              <w:bottom w:val="outset" w:sz="6" w:space="0" w:color="000000"/>
            </w:tcBorders>
            <w:vAlign w:val="center"/>
          </w:tcPr>
          <w:p w:rsidR="00FB6692" w:rsidRPr="00FD4CDD" w:rsidRDefault="00FE4A39" w:rsidP="00281A36">
            <w:r w:rsidRPr="00FD4CDD">
              <w:t>Chapter</w:t>
            </w:r>
            <w:r>
              <w:t xml:space="preserve"> 12, 13, 14</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Pr>
                <w:b/>
                <w:bCs/>
              </w:rPr>
              <w:t>9</w:t>
            </w:r>
          </w:p>
        </w:tc>
        <w:tc>
          <w:tcPr>
            <w:tcW w:w="3569" w:type="pct"/>
            <w:tcBorders>
              <w:top w:val="outset" w:sz="6" w:space="0" w:color="000000"/>
              <w:left w:val="outset" w:sz="6" w:space="0" w:color="000000"/>
              <w:bottom w:val="outset" w:sz="6" w:space="0" w:color="000000"/>
              <w:right w:val="outset" w:sz="6" w:space="0" w:color="000000"/>
            </w:tcBorders>
            <w:vAlign w:val="center"/>
          </w:tcPr>
          <w:p w:rsidR="00FB6692" w:rsidRPr="009035A5" w:rsidRDefault="009035A5" w:rsidP="009035A5">
            <w:r w:rsidRPr="009035A5">
              <w:t xml:space="preserve">Numeric Application using </w:t>
            </w:r>
            <w:r w:rsidR="00E07C64" w:rsidRPr="00FD4CDD">
              <w:t>Spreadsheet: Microsoft-Excel</w:t>
            </w:r>
          </w:p>
        </w:tc>
        <w:tc>
          <w:tcPr>
            <w:tcW w:w="1036" w:type="pct"/>
            <w:tcBorders>
              <w:top w:val="outset" w:sz="6" w:space="0" w:color="000000"/>
              <w:left w:val="outset" w:sz="6" w:space="0" w:color="000000"/>
              <w:bottom w:val="outset" w:sz="6" w:space="0" w:color="000000"/>
            </w:tcBorders>
            <w:vAlign w:val="center"/>
          </w:tcPr>
          <w:p w:rsidR="00FB6692" w:rsidRPr="00FD4CDD" w:rsidRDefault="00FE4A39" w:rsidP="00281A36">
            <w:r w:rsidRPr="00FD4CDD">
              <w:t>Chapter</w:t>
            </w:r>
            <w:r>
              <w:t xml:space="preserve"> 12, 13, 14</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Pr>
                <w:b/>
                <w:bCs/>
              </w:rPr>
              <w:t>10</w:t>
            </w:r>
          </w:p>
        </w:tc>
        <w:tc>
          <w:tcPr>
            <w:tcW w:w="3569" w:type="pct"/>
            <w:tcBorders>
              <w:top w:val="outset" w:sz="6" w:space="0" w:color="000000"/>
              <w:left w:val="outset" w:sz="6" w:space="0" w:color="000000"/>
              <w:bottom w:val="outset" w:sz="6" w:space="0" w:color="000000"/>
              <w:right w:val="outset" w:sz="6" w:space="0" w:color="000000"/>
            </w:tcBorders>
            <w:vAlign w:val="center"/>
          </w:tcPr>
          <w:p w:rsidR="005E39D6" w:rsidRDefault="005E39D6" w:rsidP="00156E33">
            <w:r w:rsidRPr="00F55637">
              <w:t>Introduction</w:t>
            </w:r>
            <w:r>
              <w:t xml:space="preserve"> to Computer Networks and Ethics</w:t>
            </w:r>
          </w:p>
          <w:p w:rsidR="005E39D6" w:rsidRDefault="005E39D6" w:rsidP="00156E33">
            <w:r w:rsidRPr="00881066">
              <w:rPr>
                <w:b/>
                <w:color w:val="FF0000"/>
              </w:rPr>
              <w:t>Homework-</w:t>
            </w:r>
            <w:r>
              <w:rPr>
                <w:b/>
                <w:color w:val="FF0000"/>
              </w:rPr>
              <w:t>2</w:t>
            </w:r>
          </w:p>
          <w:p w:rsidR="0023158E" w:rsidRPr="00746F68" w:rsidRDefault="005E39D6" w:rsidP="005E39D6">
            <w:r>
              <w:rPr>
                <w:b/>
                <w:color w:val="FF0000"/>
              </w:rPr>
              <w:t>Major</w:t>
            </w:r>
            <w:r w:rsidRPr="00881066">
              <w:rPr>
                <w:b/>
                <w:color w:val="FF0000"/>
              </w:rPr>
              <w:t>-2</w:t>
            </w:r>
            <w:r>
              <w:rPr>
                <w:b/>
                <w:color w:val="FF0000"/>
              </w:rPr>
              <w:t xml:space="preserve"> (Excel)</w:t>
            </w:r>
          </w:p>
        </w:tc>
        <w:tc>
          <w:tcPr>
            <w:tcW w:w="1036" w:type="pct"/>
            <w:tcBorders>
              <w:top w:val="outset" w:sz="6" w:space="0" w:color="000000"/>
              <w:left w:val="outset" w:sz="6" w:space="0" w:color="000000"/>
              <w:bottom w:val="outset" w:sz="6" w:space="0" w:color="000000"/>
            </w:tcBorders>
            <w:vAlign w:val="center"/>
          </w:tcPr>
          <w:p w:rsidR="00FB6692" w:rsidRPr="00FD4CDD" w:rsidRDefault="005E39D6" w:rsidP="005C525A">
            <w:r w:rsidRPr="00FD4CDD">
              <w:t>Chapter</w:t>
            </w:r>
            <w:r>
              <w:t xml:space="preserve"> 19, 22</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sidRPr="00FD4CDD">
              <w:rPr>
                <w:b/>
                <w:bCs/>
              </w:rPr>
              <w:t>11</w:t>
            </w:r>
          </w:p>
        </w:tc>
        <w:tc>
          <w:tcPr>
            <w:tcW w:w="3569" w:type="pct"/>
            <w:tcBorders>
              <w:top w:val="outset" w:sz="6" w:space="0" w:color="000000"/>
              <w:left w:val="outset" w:sz="6" w:space="0" w:color="000000"/>
              <w:bottom w:val="outset" w:sz="6" w:space="0" w:color="000000"/>
              <w:right w:val="outset" w:sz="6" w:space="0" w:color="000000"/>
            </w:tcBorders>
            <w:vAlign w:val="center"/>
          </w:tcPr>
          <w:p w:rsidR="005C525A" w:rsidRPr="001165DC" w:rsidRDefault="009035A5" w:rsidP="009035A5">
            <w:r>
              <w:t>Computational thinking concept using graphical programming language Snap: Algorithms, Flowchart, and variables</w:t>
            </w:r>
          </w:p>
        </w:tc>
        <w:tc>
          <w:tcPr>
            <w:tcW w:w="1036" w:type="pct"/>
            <w:tcBorders>
              <w:top w:val="outset" w:sz="6" w:space="0" w:color="000000"/>
              <w:left w:val="outset" w:sz="6" w:space="0" w:color="000000"/>
              <w:bottom w:val="outset" w:sz="6" w:space="0" w:color="000000"/>
            </w:tcBorders>
            <w:vAlign w:val="center"/>
          </w:tcPr>
          <w:p w:rsidR="00FB6692" w:rsidRPr="00FD4CDD" w:rsidRDefault="00960862" w:rsidP="00960862">
            <w:r>
              <w:t>Handout</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sidRPr="00FD4CDD">
              <w:rPr>
                <w:b/>
                <w:bCs/>
              </w:rPr>
              <w:t>12</w:t>
            </w:r>
          </w:p>
        </w:tc>
        <w:tc>
          <w:tcPr>
            <w:tcW w:w="3569" w:type="pct"/>
            <w:tcBorders>
              <w:top w:val="outset" w:sz="6" w:space="0" w:color="000000"/>
              <w:left w:val="outset" w:sz="6" w:space="0" w:color="000000"/>
              <w:bottom w:val="outset" w:sz="6" w:space="0" w:color="000000"/>
              <w:right w:val="outset" w:sz="6" w:space="0" w:color="000000"/>
            </w:tcBorders>
            <w:vAlign w:val="center"/>
          </w:tcPr>
          <w:p w:rsidR="001165DC" w:rsidRDefault="009035A5" w:rsidP="001165DC">
            <w:r w:rsidRPr="009035A5">
              <w:t>Computational thinking concept using graphical programming language Snap:</w:t>
            </w:r>
            <w:r>
              <w:t xml:space="preserve"> </w:t>
            </w:r>
            <w:r w:rsidRPr="009035A5">
              <w:t>sequence, and conditionals</w:t>
            </w:r>
          </w:p>
          <w:p w:rsidR="0023158E" w:rsidRPr="00FD4CDD" w:rsidRDefault="005E39D6" w:rsidP="001165DC">
            <w:r>
              <w:rPr>
                <w:b/>
                <w:color w:val="FF0000"/>
              </w:rPr>
              <w:t>Quiz</w:t>
            </w:r>
            <w:r w:rsidRPr="00881066">
              <w:rPr>
                <w:b/>
                <w:color w:val="FF0000"/>
              </w:rPr>
              <w:t>-2</w:t>
            </w:r>
          </w:p>
        </w:tc>
        <w:tc>
          <w:tcPr>
            <w:tcW w:w="1036" w:type="pct"/>
            <w:tcBorders>
              <w:top w:val="outset" w:sz="6" w:space="0" w:color="000000"/>
              <w:left w:val="outset" w:sz="6" w:space="0" w:color="000000"/>
              <w:bottom w:val="outset" w:sz="6" w:space="0" w:color="000000"/>
            </w:tcBorders>
            <w:vAlign w:val="center"/>
          </w:tcPr>
          <w:p w:rsidR="00FB6692" w:rsidRPr="00FD4CDD" w:rsidRDefault="00960862" w:rsidP="00960862">
            <w:r>
              <w:t>Handout</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sidRPr="00FD4CDD">
              <w:rPr>
                <w:b/>
                <w:bCs/>
              </w:rPr>
              <w:lastRenderedPageBreak/>
              <w:t>13</w:t>
            </w:r>
          </w:p>
        </w:tc>
        <w:tc>
          <w:tcPr>
            <w:tcW w:w="3569" w:type="pct"/>
            <w:tcBorders>
              <w:top w:val="outset" w:sz="6" w:space="0" w:color="000000"/>
              <w:left w:val="outset" w:sz="6" w:space="0" w:color="000000"/>
              <w:bottom w:val="outset" w:sz="6" w:space="0" w:color="000000"/>
              <w:right w:val="outset" w:sz="6" w:space="0" w:color="000000"/>
            </w:tcBorders>
            <w:vAlign w:val="center"/>
          </w:tcPr>
          <w:p w:rsidR="00881066" w:rsidRPr="0023158E" w:rsidRDefault="009035A5" w:rsidP="001165DC">
            <w:r w:rsidRPr="009035A5">
              <w:t>Computational thinking concept using graphical programming language: iteration</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C61B12">
            <w:r>
              <w:t>Handout</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sidRPr="00FD4CDD">
              <w:rPr>
                <w:b/>
                <w:bCs/>
              </w:rPr>
              <w:t>14</w:t>
            </w:r>
          </w:p>
        </w:tc>
        <w:tc>
          <w:tcPr>
            <w:tcW w:w="3569" w:type="pct"/>
            <w:tcBorders>
              <w:top w:val="outset" w:sz="6" w:space="0" w:color="000000"/>
              <w:left w:val="outset" w:sz="6" w:space="0" w:color="000000"/>
              <w:bottom w:val="outset" w:sz="6" w:space="0" w:color="000000"/>
              <w:right w:val="outset" w:sz="6" w:space="0" w:color="000000"/>
            </w:tcBorders>
            <w:vAlign w:val="center"/>
          </w:tcPr>
          <w:p w:rsidR="00881066" w:rsidRDefault="009035A5" w:rsidP="00CB5532">
            <w:r w:rsidRPr="009035A5">
              <w:t>Computational thinking concept using graphical</w:t>
            </w:r>
            <w:r>
              <w:t xml:space="preserve"> programming language: </w:t>
            </w:r>
            <w:r w:rsidRPr="009035A5">
              <w:t>Drawing and motion</w:t>
            </w:r>
            <w:r>
              <w:t>.</w:t>
            </w:r>
          </w:p>
          <w:p w:rsidR="0023158E" w:rsidRDefault="0023158E" w:rsidP="00CB5532">
            <w:r>
              <w:rPr>
                <w:b/>
                <w:color w:val="FF0000"/>
              </w:rPr>
              <w:t>Quiz-3</w:t>
            </w:r>
          </w:p>
          <w:p w:rsidR="006367C9" w:rsidRPr="006367C9" w:rsidRDefault="006367C9" w:rsidP="00CB5532">
            <w:pPr>
              <w:rPr>
                <w:b/>
              </w:rPr>
            </w:pPr>
            <w:r w:rsidRPr="00960862">
              <w:rPr>
                <w:b/>
                <w:color w:val="FF0000"/>
              </w:rPr>
              <w:t>Homework-3</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C61B12">
            <w:r>
              <w:t>Handout</w:t>
            </w:r>
          </w:p>
        </w:tc>
      </w:tr>
      <w:tr w:rsidR="00FB6692" w:rsidRPr="00131C3F" w:rsidTr="00F707C7">
        <w:trPr>
          <w:tblCellSpacing w:w="0" w:type="dxa"/>
          <w:jc w:val="center"/>
        </w:trPr>
        <w:tc>
          <w:tcPr>
            <w:tcW w:w="394" w:type="pct"/>
            <w:tcBorders>
              <w:top w:val="outset" w:sz="6" w:space="0" w:color="000000"/>
              <w:bottom w:val="outset" w:sz="6" w:space="0" w:color="000000"/>
              <w:right w:val="outset" w:sz="6" w:space="0" w:color="000000"/>
            </w:tcBorders>
            <w:vAlign w:val="center"/>
          </w:tcPr>
          <w:p w:rsidR="00FB6692" w:rsidRPr="00FD4CDD" w:rsidRDefault="00FB6692" w:rsidP="00C61B12">
            <w:pPr>
              <w:jc w:val="center"/>
              <w:rPr>
                <w:b/>
                <w:bCs/>
              </w:rPr>
            </w:pPr>
            <w:r w:rsidRPr="00FD4CDD">
              <w:rPr>
                <w:b/>
                <w:bCs/>
              </w:rPr>
              <w:t>15</w:t>
            </w:r>
          </w:p>
        </w:tc>
        <w:tc>
          <w:tcPr>
            <w:tcW w:w="3569" w:type="pct"/>
            <w:tcBorders>
              <w:top w:val="outset" w:sz="6" w:space="0" w:color="000000"/>
              <w:left w:val="outset" w:sz="6" w:space="0" w:color="000000"/>
              <w:bottom w:val="outset" w:sz="6" w:space="0" w:color="000000"/>
              <w:right w:val="outset" w:sz="6" w:space="0" w:color="000000"/>
            </w:tcBorders>
            <w:vAlign w:val="center"/>
          </w:tcPr>
          <w:p w:rsidR="00E07C64" w:rsidRDefault="009035A5" w:rsidP="00881066">
            <w:r w:rsidRPr="009035A5">
              <w:t>Computational thinking concept using</w:t>
            </w:r>
            <w:r>
              <w:t xml:space="preserve"> graphical programming language Snap.</w:t>
            </w:r>
          </w:p>
          <w:p w:rsidR="005C525A" w:rsidRDefault="005C525A" w:rsidP="00881066">
            <w:pPr>
              <w:rPr>
                <w:b/>
                <w:color w:val="FF0000"/>
              </w:rPr>
            </w:pPr>
            <w:r w:rsidRPr="00960862">
              <w:rPr>
                <w:b/>
                <w:color w:val="FF0000"/>
              </w:rPr>
              <w:t>Quiz-4</w:t>
            </w:r>
          </w:p>
          <w:p w:rsidR="00FB6692" w:rsidRPr="00960862" w:rsidRDefault="001165DC" w:rsidP="00881066">
            <w:pPr>
              <w:rPr>
                <w:b/>
                <w:color w:val="FF0000"/>
                <w:u w:val="single"/>
              </w:rPr>
            </w:pPr>
            <w:r>
              <w:rPr>
                <w:b/>
                <w:color w:val="FF0000"/>
              </w:rPr>
              <w:t>Major-3</w:t>
            </w:r>
            <w:r w:rsidR="00251AF7">
              <w:rPr>
                <w:b/>
                <w:color w:val="FF0000"/>
              </w:rPr>
              <w:t xml:space="preserve"> (Snap!)</w:t>
            </w:r>
          </w:p>
        </w:tc>
        <w:tc>
          <w:tcPr>
            <w:tcW w:w="1036" w:type="pct"/>
            <w:tcBorders>
              <w:top w:val="outset" w:sz="6" w:space="0" w:color="000000"/>
              <w:left w:val="outset" w:sz="6" w:space="0" w:color="000000"/>
              <w:bottom w:val="outset" w:sz="6" w:space="0" w:color="000000"/>
            </w:tcBorders>
            <w:vAlign w:val="center"/>
          </w:tcPr>
          <w:p w:rsidR="00FB6692" w:rsidRPr="00FD4CDD" w:rsidRDefault="00FB6692" w:rsidP="00C61B12">
            <w:r w:rsidRPr="00FD4CDD">
              <w:t> </w:t>
            </w:r>
            <w:r w:rsidR="005C525A">
              <w:t>Handout</w:t>
            </w:r>
          </w:p>
        </w:tc>
      </w:tr>
    </w:tbl>
    <w:p w:rsidR="00F707C7" w:rsidRDefault="00F707C7" w:rsidP="00F707C7">
      <w:pPr>
        <w:spacing w:before="60" w:after="60"/>
        <w:outlineLvl w:val="0"/>
        <w:rPr>
          <w:b/>
          <w:bCs/>
          <w:color w:val="000000"/>
          <w:sz w:val="28"/>
          <w:szCs w:val="28"/>
          <w:u w:val="single"/>
        </w:rPr>
      </w:pPr>
    </w:p>
    <w:p w:rsidR="00F707C7" w:rsidRDefault="00F707C7" w:rsidP="00F707C7">
      <w:pPr>
        <w:spacing w:before="60" w:after="60"/>
        <w:outlineLvl w:val="0"/>
        <w:rPr>
          <w:b/>
          <w:bCs/>
          <w:color w:val="000000"/>
          <w:sz w:val="28"/>
          <w:szCs w:val="28"/>
          <w:u w:val="single"/>
        </w:rPr>
      </w:pPr>
    </w:p>
    <w:p w:rsidR="00F707C7" w:rsidRPr="003E61CC" w:rsidRDefault="00F707C7" w:rsidP="00F707C7">
      <w:pPr>
        <w:spacing w:before="60" w:after="60"/>
        <w:outlineLvl w:val="0"/>
        <w:rPr>
          <w:b/>
          <w:bCs/>
          <w:color w:val="000000"/>
          <w:sz w:val="28"/>
          <w:szCs w:val="28"/>
          <w:u w:val="single"/>
        </w:rPr>
      </w:pPr>
      <w:r w:rsidRPr="003E61CC">
        <w:rPr>
          <w:b/>
          <w:bCs/>
          <w:color w:val="000000"/>
          <w:sz w:val="28"/>
          <w:szCs w:val="28"/>
          <w:u w:val="single"/>
        </w:rPr>
        <w:t>Assessment Plan:</w:t>
      </w:r>
    </w:p>
    <w:p w:rsidR="00F707C7" w:rsidRPr="009D7452" w:rsidRDefault="00F707C7" w:rsidP="00F707C7">
      <w:pPr>
        <w:ind w:right="100"/>
        <w:rPr>
          <w:rFonts w:ascii="Tahoma" w:hAnsi="Tahoma" w:cs="Tahoma"/>
          <w:b/>
          <w:bCs/>
          <w:color w:val="000000"/>
          <w:sz w:val="4"/>
          <w:szCs w:val="4"/>
        </w:rPr>
      </w:pPr>
    </w:p>
    <w:tbl>
      <w:tblPr>
        <w:tblW w:w="4059"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5600"/>
        <w:gridCol w:w="1715"/>
      </w:tblGrid>
      <w:tr w:rsidR="00F707C7" w:rsidRPr="00973800" w:rsidTr="004A2E02">
        <w:trPr>
          <w:trHeight w:val="291"/>
          <w:tblCellSpacing w:w="0" w:type="dxa"/>
          <w:jc w:val="center"/>
        </w:trPr>
        <w:tc>
          <w:tcPr>
            <w:tcW w:w="3828" w:type="pct"/>
            <w:tcBorders>
              <w:top w:val="outset" w:sz="6" w:space="0" w:color="000000"/>
              <w:bottom w:val="outset" w:sz="6" w:space="0" w:color="000000"/>
              <w:right w:val="outset" w:sz="6" w:space="0" w:color="000000"/>
            </w:tcBorders>
            <w:vAlign w:val="center"/>
          </w:tcPr>
          <w:p w:rsidR="00F707C7" w:rsidRDefault="00F707C7" w:rsidP="004A2E02">
            <w:r>
              <w:rPr>
                <w:b/>
                <w:bCs/>
              </w:rPr>
              <w:t>Lab work evaluation</w:t>
            </w:r>
          </w:p>
        </w:tc>
        <w:tc>
          <w:tcPr>
            <w:tcW w:w="1172" w:type="pct"/>
            <w:tcBorders>
              <w:top w:val="outset" w:sz="6" w:space="0" w:color="000000"/>
              <w:left w:val="outset" w:sz="6" w:space="0" w:color="000000"/>
              <w:bottom w:val="outset" w:sz="6" w:space="0" w:color="000000"/>
            </w:tcBorders>
            <w:vAlign w:val="center"/>
          </w:tcPr>
          <w:p w:rsidR="00F707C7" w:rsidRPr="00900A5B" w:rsidRDefault="00F707C7" w:rsidP="004A2E02">
            <w:pPr>
              <w:jc w:val="center"/>
              <w:rPr>
                <w:b/>
                <w:bCs/>
                <w:highlight w:val="yellow"/>
              </w:rPr>
            </w:pPr>
            <w:r>
              <w:rPr>
                <w:b/>
                <w:bCs/>
              </w:rPr>
              <w:t>5 %</w:t>
            </w:r>
          </w:p>
        </w:tc>
      </w:tr>
      <w:tr w:rsidR="00F707C7" w:rsidRPr="00973800" w:rsidTr="004A2E02">
        <w:trPr>
          <w:trHeight w:val="276"/>
          <w:tblCellSpacing w:w="0" w:type="dxa"/>
          <w:jc w:val="center"/>
        </w:trPr>
        <w:tc>
          <w:tcPr>
            <w:tcW w:w="3828" w:type="pct"/>
            <w:tcBorders>
              <w:top w:val="outset" w:sz="6" w:space="0" w:color="000000"/>
              <w:bottom w:val="outset" w:sz="6" w:space="0" w:color="000000"/>
              <w:right w:val="outset" w:sz="6" w:space="0" w:color="000000"/>
            </w:tcBorders>
            <w:vAlign w:val="center"/>
          </w:tcPr>
          <w:p w:rsidR="00F707C7" w:rsidRDefault="00F707C7" w:rsidP="004A2E02">
            <w:pPr>
              <w:rPr>
                <w:b/>
                <w:bCs/>
              </w:rPr>
            </w:pPr>
            <w:r>
              <w:rPr>
                <w:b/>
                <w:bCs/>
              </w:rPr>
              <w:t xml:space="preserve">4 Quizzes </w:t>
            </w:r>
            <w:r w:rsidRPr="000763A8">
              <w:rPr>
                <w:bCs/>
              </w:rPr>
              <w:t>(Multiple choice</w:t>
            </w:r>
            <w:r>
              <w:rPr>
                <w:bCs/>
              </w:rPr>
              <w:t xml:space="preserve"> by Black Board</w:t>
            </w:r>
            <w:r w:rsidRPr="000763A8">
              <w:rPr>
                <w:bCs/>
              </w:rPr>
              <w:t>)</w:t>
            </w:r>
          </w:p>
        </w:tc>
        <w:tc>
          <w:tcPr>
            <w:tcW w:w="1172" w:type="pct"/>
            <w:tcBorders>
              <w:top w:val="outset" w:sz="6" w:space="0" w:color="000000"/>
              <w:left w:val="outset" w:sz="6" w:space="0" w:color="000000"/>
              <w:bottom w:val="outset" w:sz="6" w:space="0" w:color="000000"/>
            </w:tcBorders>
            <w:vAlign w:val="center"/>
          </w:tcPr>
          <w:p w:rsidR="00F707C7" w:rsidRPr="00973800" w:rsidRDefault="00F707C7" w:rsidP="004A2E02">
            <w:pPr>
              <w:jc w:val="center"/>
              <w:rPr>
                <w:b/>
                <w:bCs/>
              </w:rPr>
            </w:pPr>
            <w:r>
              <w:rPr>
                <w:b/>
                <w:bCs/>
              </w:rPr>
              <w:t>20 %</w:t>
            </w:r>
          </w:p>
        </w:tc>
      </w:tr>
      <w:tr w:rsidR="00F707C7" w:rsidTr="004A2E02">
        <w:trPr>
          <w:trHeight w:val="363"/>
          <w:tblCellSpacing w:w="0" w:type="dxa"/>
          <w:jc w:val="center"/>
        </w:trPr>
        <w:tc>
          <w:tcPr>
            <w:tcW w:w="3828" w:type="pct"/>
            <w:tcBorders>
              <w:top w:val="outset" w:sz="6" w:space="0" w:color="000000"/>
              <w:bottom w:val="outset" w:sz="6" w:space="0" w:color="000000"/>
              <w:right w:val="outset" w:sz="6" w:space="0" w:color="000000"/>
            </w:tcBorders>
            <w:vAlign w:val="center"/>
          </w:tcPr>
          <w:p w:rsidR="00F707C7" w:rsidRPr="00881066" w:rsidRDefault="00F707C7" w:rsidP="004A2E02">
            <w:pPr>
              <w:rPr>
                <w:bCs/>
              </w:rPr>
            </w:pPr>
            <w:r>
              <w:rPr>
                <w:b/>
                <w:bCs/>
              </w:rPr>
              <w:t>3 Home works (</w:t>
            </w:r>
            <w:r w:rsidRPr="000763A8">
              <w:rPr>
                <w:bCs/>
              </w:rPr>
              <w:t xml:space="preserve">Multiple choice </w:t>
            </w:r>
            <w:r>
              <w:rPr>
                <w:bCs/>
              </w:rPr>
              <w:t>Blackboard</w:t>
            </w:r>
            <w:r w:rsidRPr="000763A8">
              <w:rPr>
                <w:bCs/>
              </w:rPr>
              <w:t>-based</w:t>
            </w:r>
            <w:r>
              <w:rPr>
                <w:bCs/>
              </w:rPr>
              <w:t>)</w:t>
            </w:r>
          </w:p>
        </w:tc>
        <w:tc>
          <w:tcPr>
            <w:tcW w:w="1172" w:type="pct"/>
            <w:tcBorders>
              <w:top w:val="outset" w:sz="6" w:space="0" w:color="000000"/>
              <w:left w:val="outset" w:sz="6" w:space="0" w:color="000000"/>
              <w:bottom w:val="outset" w:sz="6" w:space="0" w:color="000000"/>
            </w:tcBorders>
            <w:vAlign w:val="center"/>
          </w:tcPr>
          <w:p w:rsidR="00F707C7" w:rsidRPr="00900A5B" w:rsidRDefault="00F707C7" w:rsidP="004A2E02">
            <w:pPr>
              <w:jc w:val="center"/>
              <w:rPr>
                <w:b/>
                <w:bCs/>
                <w:highlight w:val="yellow"/>
              </w:rPr>
            </w:pPr>
            <w:r w:rsidRPr="00973800">
              <w:rPr>
                <w:b/>
                <w:bCs/>
              </w:rPr>
              <w:t>15</w:t>
            </w:r>
            <w:r>
              <w:rPr>
                <w:b/>
                <w:bCs/>
              </w:rPr>
              <w:t xml:space="preserve"> %</w:t>
            </w:r>
          </w:p>
        </w:tc>
      </w:tr>
      <w:tr w:rsidR="00F707C7" w:rsidTr="004A2E02">
        <w:trPr>
          <w:trHeight w:val="318"/>
          <w:tblCellSpacing w:w="0" w:type="dxa"/>
          <w:jc w:val="center"/>
        </w:trPr>
        <w:tc>
          <w:tcPr>
            <w:tcW w:w="3828" w:type="pct"/>
            <w:tcBorders>
              <w:top w:val="outset" w:sz="6" w:space="0" w:color="000000"/>
              <w:bottom w:val="outset" w:sz="6" w:space="0" w:color="000000"/>
              <w:right w:val="outset" w:sz="6" w:space="0" w:color="000000"/>
            </w:tcBorders>
            <w:vAlign w:val="center"/>
          </w:tcPr>
          <w:p w:rsidR="00F707C7" w:rsidRDefault="00F707C7" w:rsidP="004A2E02">
            <w:pPr>
              <w:rPr>
                <w:b/>
                <w:bCs/>
              </w:rPr>
            </w:pPr>
            <w:r>
              <w:rPr>
                <w:b/>
                <w:bCs/>
              </w:rPr>
              <w:t>3 Major Exams:</w:t>
            </w:r>
          </w:p>
          <w:p w:rsidR="00F707C7" w:rsidRDefault="00F707C7" w:rsidP="004A2E02">
            <w:pPr>
              <w:pStyle w:val="ListParagraph"/>
              <w:numPr>
                <w:ilvl w:val="0"/>
                <w:numId w:val="13"/>
              </w:numPr>
              <w:rPr>
                <w:b/>
                <w:bCs/>
              </w:rPr>
            </w:pPr>
            <w:r>
              <w:rPr>
                <w:b/>
                <w:bCs/>
              </w:rPr>
              <w:t>Major 1 = 25%</w:t>
            </w:r>
          </w:p>
          <w:p w:rsidR="00F707C7" w:rsidRDefault="00F707C7" w:rsidP="004A2E02">
            <w:pPr>
              <w:pStyle w:val="ListParagraph"/>
              <w:numPr>
                <w:ilvl w:val="0"/>
                <w:numId w:val="13"/>
              </w:numPr>
              <w:rPr>
                <w:b/>
                <w:bCs/>
              </w:rPr>
            </w:pPr>
            <w:r>
              <w:rPr>
                <w:b/>
                <w:bCs/>
              </w:rPr>
              <w:t>Major 2 = 15%</w:t>
            </w:r>
          </w:p>
          <w:p w:rsidR="00F707C7" w:rsidRPr="001165DC" w:rsidRDefault="00F707C7" w:rsidP="004A2E02">
            <w:pPr>
              <w:pStyle w:val="ListParagraph"/>
              <w:numPr>
                <w:ilvl w:val="0"/>
                <w:numId w:val="13"/>
              </w:numPr>
              <w:rPr>
                <w:b/>
                <w:bCs/>
              </w:rPr>
            </w:pPr>
            <w:r>
              <w:rPr>
                <w:b/>
                <w:bCs/>
              </w:rPr>
              <w:t>Major 3 = 20%</w:t>
            </w:r>
          </w:p>
        </w:tc>
        <w:tc>
          <w:tcPr>
            <w:tcW w:w="1172" w:type="pct"/>
            <w:tcBorders>
              <w:top w:val="outset" w:sz="6" w:space="0" w:color="000000"/>
              <w:left w:val="outset" w:sz="6" w:space="0" w:color="000000"/>
              <w:bottom w:val="outset" w:sz="6" w:space="0" w:color="000000"/>
            </w:tcBorders>
            <w:vAlign w:val="center"/>
          </w:tcPr>
          <w:p w:rsidR="00F707C7" w:rsidRPr="00900A5B" w:rsidRDefault="00F707C7" w:rsidP="004A2E02">
            <w:pPr>
              <w:jc w:val="center"/>
              <w:rPr>
                <w:b/>
                <w:bCs/>
                <w:highlight w:val="yellow"/>
              </w:rPr>
            </w:pPr>
            <w:r>
              <w:rPr>
                <w:b/>
                <w:bCs/>
              </w:rPr>
              <w:t>60 %</w:t>
            </w:r>
          </w:p>
        </w:tc>
      </w:tr>
      <w:tr w:rsidR="00F707C7" w:rsidTr="004A2E02">
        <w:trPr>
          <w:trHeight w:val="276"/>
          <w:tblCellSpacing w:w="0" w:type="dxa"/>
          <w:jc w:val="center"/>
        </w:trPr>
        <w:tc>
          <w:tcPr>
            <w:tcW w:w="3828" w:type="pct"/>
            <w:tcBorders>
              <w:top w:val="outset" w:sz="6" w:space="0" w:color="000000"/>
              <w:bottom w:val="outset" w:sz="6" w:space="0" w:color="000000"/>
              <w:right w:val="outset" w:sz="6" w:space="0" w:color="000000"/>
            </w:tcBorders>
            <w:vAlign w:val="center"/>
          </w:tcPr>
          <w:p w:rsidR="00F707C7" w:rsidRDefault="00F707C7" w:rsidP="004A2E02">
            <w:pPr>
              <w:rPr>
                <w:b/>
                <w:bCs/>
              </w:rPr>
            </w:pPr>
            <w:r>
              <w:rPr>
                <w:b/>
                <w:bCs/>
              </w:rPr>
              <w:t>Total</w:t>
            </w:r>
          </w:p>
        </w:tc>
        <w:tc>
          <w:tcPr>
            <w:tcW w:w="1172" w:type="pct"/>
            <w:tcBorders>
              <w:top w:val="outset" w:sz="6" w:space="0" w:color="000000"/>
              <w:left w:val="outset" w:sz="6" w:space="0" w:color="000000"/>
              <w:bottom w:val="outset" w:sz="6" w:space="0" w:color="000000"/>
            </w:tcBorders>
            <w:vAlign w:val="center"/>
          </w:tcPr>
          <w:p w:rsidR="00F707C7" w:rsidRPr="00900A5B" w:rsidRDefault="00F707C7" w:rsidP="004A2E02">
            <w:pPr>
              <w:jc w:val="center"/>
              <w:rPr>
                <w:b/>
                <w:bCs/>
                <w:highlight w:val="yellow"/>
              </w:rPr>
            </w:pPr>
            <w:r>
              <w:rPr>
                <w:b/>
                <w:bCs/>
              </w:rPr>
              <w:t>100%</w:t>
            </w:r>
          </w:p>
        </w:tc>
      </w:tr>
    </w:tbl>
    <w:p w:rsidR="00F707C7" w:rsidRPr="00960862" w:rsidRDefault="00F707C7" w:rsidP="00F707C7">
      <w:pPr>
        <w:ind w:right="100"/>
        <w:outlineLvl w:val="0"/>
        <w:rPr>
          <w:bCs/>
          <w:color w:val="000000"/>
          <w:sz w:val="28"/>
          <w:szCs w:val="28"/>
        </w:rPr>
      </w:pPr>
    </w:p>
    <w:p w:rsidR="009E28B4" w:rsidRDefault="009E28B4" w:rsidP="00FB6692">
      <w:pPr>
        <w:rPr>
          <w:rFonts w:asciiTheme="minorHAnsi" w:hAnsiTheme="minorHAnsi"/>
          <w:b/>
          <w:sz w:val="32"/>
          <w:szCs w:val="32"/>
        </w:rPr>
      </w:pPr>
    </w:p>
    <w:p w:rsidR="00FB6692" w:rsidRPr="00FB6692" w:rsidRDefault="00FB6692" w:rsidP="00FB6692">
      <w:pPr>
        <w:rPr>
          <w:rFonts w:asciiTheme="minorHAnsi" w:hAnsiTheme="minorHAnsi"/>
          <w:b/>
          <w:color w:val="FF0000"/>
          <w:sz w:val="32"/>
          <w:szCs w:val="32"/>
          <w:u w:val="single"/>
        </w:rPr>
      </w:pPr>
      <w:r w:rsidRPr="00FB6692">
        <w:rPr>
          <w:rFonts w:asciiTheme="minorHAnsi" w:hAnsiTheme="minorHAnsi"/>
          <w:b/>
          <w:sz w:val="32"/>
          <w:szCs w:val="32"/>
        </w:rPr>
        <w:t xml:space="preserve">Passing Marks for this Course is </w:t>
      </w:r>
      <w:r w:rsidRPr="00FB6692">
        <w:rPr>
          <w:rFonts w:asciiTheme="minorHAnsi" w:hAnsiTheme="minorHAnsi"/>
          <w:b/>
          <w:color w:val="FF0000"/>
          <w:sz w:val="52"/>
          <w:szCs w:val="52"/>
          <w:u w:val="single"/>
        </w:rPr>
        <w:t>60</w:t>
      </w:r>
    </w:p>
    <w:p w:rsidR="006E7033" w:rsidRPr="009E28B4" w:rsidRDefault="002248C4" w:rsidP="006E7033">
      <w:pPr>
        <w:spacing w:before="60" w:after="60"/>
        <w:outlineLvl w:val="0"/>
        <w:rPr>
          <w:rFonts w:asciiTheme="minorHAnsi" w:hAnsiTheme="minorHAnsi"/>
          <w:b/>
          <w:bCs/>
          <w:color w:val="000000"/>
          <w:sz w:val="32"/>
          <w:szCs w:val="32"/>
        </w:rPr>
      </w:pPr>
      <w:r>
        <w:rPr>
          <w:color w:val="000000"/>
        </w:rPr>
        <w:t>Missing</w:t>
      </w:r>
      <w:r w:rsidR="006E7033">
        <w:rPr>
          <w:color w:val="000000"/>
        </w:rPr>
        <w:t xml:space="preserve"> two </w:t>
      </w:r>
      <w:r w:rsidR="006E7033" w:rsidRPr="003E61CC">
        <w:rPr>
          <w:color w:val="000000"/>
        </w:rPr>
        <w:t xml:space="preserve">unexcused labs will result in </w:t>
      </w:r>
      <w:r w:rsidR="006E7033" w:rsidRPr="006E7033">
        <w:rPr>
          <w:color w:val="FF0000"/>
        </w:rPr>
        <w:t xml:space="preserve">a </w:t>
      </w:r>
      <w:r w:rsidR="006E7033" w:rsidRPr="006E7033">
        <w:rPr>
          <w:b/>
          <w:bCs/>
          <w:color w:val="FF0000"/>
          <w:sz w:val="36"/>
          <w:szCs w:val="36"/>
          <w:u w:val="single"/>
        </w:rPr>
        <w:t xml:space="preserve">DN </w:t>
      </w:r>
      <w:r w:rsidR="006E7033" w:rsidRPr="006E7033">
        <w:rPr>
          <w:b/>
          <w:bCs/>
          <w:color w:val="FF0000"/>
          <w:u w:val="single"/>
        </w:rPr>
        <w:t>grade without prior warning</w:t>
      </w:r>
      <w:r w:rsidR="006E7033" w:rsidRPr="006E7033">
        <w:rPr>
          <w:color w:val="FF0000"/>
        </w:rPr>
        <w:t>.</w:t>
      </w:r>
    </w:p>
    <w:p w:rsidR="00733BD5" w:rsidRPr="003E61CC" w:rsidRDefault="00733BD5" w:rsidP="00C22461">
      <w:pPr>
        <w:spacing w:before="60" w:after="60"/>
        <w:outlineLvl w:val="0"/>
        <w:rPr>
          <w:b/>
          <w:bCs/>
          <w:color w:val="000000"/>
          <w:sz w:val="28"/>
          <w:szCs w:val="28"/>
          <w:u w:val="single"/>
        </w:rPr>
      </w:pPr>
      <w:r w:rsidRPr="003E61CC">
        <w:rPr>
          <w:b/>
          <w:bCs/>
          <w:color w:val="000000"/>
          <w:sz w:val="28"/>
          <w:szCs w:val="28"/>
          <w:u w:val="single"/>
        </w:rPr>
        <w:t xml:space="preserve">Course </w:t>
      </w:r>
      <w:proofErr w:type="gramStart"/>
      <w:r w:rsidRPr="003E61CC">
        <w:rPr>
          <w:b/>
          <w:bCs/>
          <w:color w:val="000000"/>
          <w:sz w:val="28"/>
          <w:szCs w:val="28"/>
          <w:u w:val="single"/>
        </w:rPr>
        <w:t>Policies</w:t>
      </w:r>
      <w:r w:rsidRPr="003E61CC">
        <w:rPr>
          <w:sz w:val="28"/>
          <w:szCs w:val="28"/>
          <w:u w:val="single"/>
        </w:rPr>
        <w:t xml:space="preserve"> </w:t>
      </w:r>
      <w:r w:rsidR="003E61CC" w:rsidRPr="003E61CC">
        <w:rPr>
          <w:sz w:val="28"/>
          <w:szCs w:val="28"/>
          <w:u w:val="single"/>
        </w:rPr>
        <w:t>:</w:t>
      </w:r>
      <w:proofErr w:type="gramEnd"/>
    </w:p>
    <w:p w:rsidR="00733BD5" w:rsidRPr="003E61CC" w:rsidRDefault="00733BD5" w:rsidP="009E28B4">
      <w:pPr>
        <w:numPr>
          <w:ilvl w:val="0"/>
          <w:numId w:val="1"/>
        </w:numPr>
        <w:ind w:left="821"/>
        <w:jc w:val="both"/>
        <w:rPr>
          <w:color w:val="000000"/>
        </w:rPr>
      </w:pPr>
      <w:r w:rsidRPr="00131C3F">
        <w:rPr>
          <w:b/>
          <w:bCs/>
          <w:i/>
          <w:iCs/>
        </w:rPr>
        <w:t>Course Website &amp; Participation</w:t>
      </w:r>
      <w:r>
        <w:t xml:space="preserve">: </w:t>
      </w:r>
      <w:r w:rsidRPr="003E61CC">
        <w:rPr>
          <w:color w:val="000000"/>
        </w:rPr>
        <w:t xml:space="preserve">Students are required to periodically check the </w:t>
      </w:r>
      <w:r w:rsidR="00CB5532">
        <w:rPr>
          <w:color w:val="000000"/>
        </w:rPr>
        <w:t>blackboard</w:t>
      </w:r>
      <w:r w:rsidRPr="003E61CC">
        <w:rPr>
          <w:color w:val="000000"/>
        </w:rPr>
        <w:t xml:space="preserve"> and download course material as needed. </w:t>
      </w:r>
      <w:r w:rsidR="003E61CC" w:rsidRPr="003E61CC">
        <w:rPr>
          <w:color w:val="000000"/>
        </w:rPr>
        <w:t>All</w:t>
      </w:r>
      <w:r w:rsidRPr="003E61CC">
        <w:rPr>
          <w:color w:val="000000"/>
        </w:rPr>
        <w:t xml:space="preserve"> resources will be posted through the </w:t>
      </w:r>
      <w:r w:rsidR="00CB5532">
        <w:rPr>
          <w:color w:val="000000"/>
        </w:rPr>
        <w:t>blackboard</w:t>
      </w:r>
      <w:r w:rsidRPr="003E61CC">
        <w:rPr>
          <w:color w:val="000000"/>
        </w:rPr>
        <w:t xml:space="preserve"> as well. </w:t>
      </w:r>
    </w:p>
    <w:p w:rsidR="00A57B86" w:rsidRPr="00A57B86" w:rsidRDefault="00733BD5" w:rsidP="00A57B86">
      <w:pPr>
        <w:numPr>
          <w:ilvl w:val="0"/>
          <w:numId w:val="1"/>
        </w:numPr>
        <w:spacing w:before="100" w:beforeAutospacing="1" w:after="100" w:afterAutospacing="1"/>
        <w:jc w:val="both"/>
        <w:rPr>
          <w:color w:val="000000"/>
        </w:rPr>
      </w:pPr>
      <w:r w:rsidRPr="00131C3F">
        <w:rPr>
          <w:b/>
          <w:bCs/>
          <w:i/>
          <w:iCs/>
        </w:rPr>
        <w:t>Attendan</w:t>
      </w:r>
      <w:r w:rsidR="00A57B86">
        <w:rPr>
          <w:b/>
          <w:bCs/>
          <w:i/>
          <w:iCs/>
        </w:rPr>
        <w:t>ce and DN policy</w:t>
      </w:r>
      <w:r w:rsidRPr="00131C3F">
        <w:t>:</w:t>
      </w:r>
    </w:p>
    <w:p w:rsidR="00A57B86" w:rsidRDefault="00733BD5" w:rsidP="00A57B86">
      <w:pPr>
        <w:numPr>
          <w:ilvl w:val="1"/>
          <w:numId w:val="1"/>
        </w:numPr>
        <w:spacing w:before="100" w:beforeAutospacing="1" w:after="100" w:afterAutospacing="1"/>
        <w:jc w:val="both"/>
        <w:rPr>
          <w:color w:val="000000"/>
        </w:rPr>
      </w:pPr>
      <w:r w:rsidRPr="003E61CC">
        <w:rPr>
          <w:color w:val="000000"/>
        </w:rPr>
        <w:t xml:space="preserve">Regular attendance is a university requirement; hence attendance will be checked at the beginning of each </w:t>
      </w:r>
      <w:r w:rsidR="00A57B86">
        <w:rPr>
          <w:color w:val="000000"/>
        </w:rPr>
        <w:t>lab.</w:t>
      </w:r>
    </w:p>
    <w:p w:rsidR="00A57B86" w:rsidRDefault="00733BD5" w:rsidP="00A57B86">
      <w:pPr>
        <w:numPr>
          <w:ilvl w:val="1"/>
          <w:numId w:val="1"/>
        </w:numPr>
        <w:spacing w:before="100" w:beforeAutospacing="1" w:after="100" w:afterAutospacing="1"/>
        <w:jc w:val="both"/>
        <w:rPr>
          <w:color w:val="000000"/>
        </w:rPr>
      </w:pPr>
      <w:r w:rsidRPr="003E61CC">
        <w:rPr>
          <w:color w:val="000000"/>
        </w:rPr>
        <w:t xml:space="preserve">Late arrivals will disrupt the class session. </w:t>
      </w:r>
      <w:r w:rsidR="00A57B86">
        <w:rPr>
          <w:color w:val="000000"/>
        </w:rPr>
        <w:t xml:space="preserve">A student will be marked </w:t>
      </w:r>
      <w:r w:rsidR="00A57B86" w:rsidRPr="00A57B86">
        <w:rPr>
          <w:b/>
          <w:bCs/>
          <w:color w:val="000000"/>
          <w:u w:val="single"/>
        </w:rPr>
        <w:t>late</w:t>
      </w:r>
      <w:r w:rsidR="00A57B86" w:rsidRPr="00A57B86">
        <w:rPr>
          <w:color w:val="000000"/>
        </w:rPr>
        <w:t xml:space="preserve"> if he arrives within the first 1</w:t>
      </w:r>
      <w:r w:rsidR="00A57B86">
        <w:rPr>
          <w:color w:val="000000"/>
        </w:rPr>
        <w:t xml:space="preserve">0 minutes of the </w:t>
      </w:r>
      <w:r w:rsidR="00A57B86" w:rsidRPr="00A57B86">
        <w:rPr>
          <w:color w:val="000000"/>
        </w:rPr>
        <w:t>lab. A total of 5 late</w:t>
      </w:r>
      <w:r w:rsidR="00A57B86">
        <w:rPr>
          <w:color w:val="000000"/>
        </w:rPr>
        <w:t xml:space="preserve"> attendances</w:t>
      </w:r>
      <w:r w:rsidR="00A57B86" w:rsidRPr="00A57B86">
        <w:rPr>
          <w:color w:val="000000"/>
        </w:rPr>
        <w:t xml:space="preserve"> is equivalent to one unexcused absence.</w:t>
      </w:r>
    </w:p>
    <w:p w:rsidR="00A57B86" w:rsidRDefault="00A57B86" w:rsidP="00A57B86">
      <w:pPr>
        <w:numPr>
          <w:ilvl w:val="1"/>
          <w:numId w:val="1"/>
        </w:numPr>
        <w:spacing w:before="100" w:beforeAutospacing="1" w:after="100" w:afterAutospacing="1"/>
        <w:jc w:val="both"/>
        <w:rPr>
          <w:color w:val="000000"/>
        </w:rPr>
      </w:pPr>
      <w:r w:rsidRPr="00A57B86">
        <w:rPr>
          <w:color w:val="000000"/>
        </w:rPr>
        <w:t xml:space="preserve">A student will be marked </w:t>
      </w:r>
      <w:r w:rsidRPr="00A57B86">
        <w:rPr>
          <w:b/>
          <w:bCs/>
          <w:color w:val="000000"/>
          <w:u w:val="single"/>
        </w:rPr>
        <w:t>absent</w:t>
      </w:r>
      <w:r w:rsidRPr="00A57B86">
        <w:rPr>
          <w:color w:val="000000"/>
        </w:rPr>
        <w:t xml:space="preserve"> if he is more than 10 minutes late, but can be allowed to attend the class.</w:t>
      </w:r>
    </w:p>
    <w:p w:rsidR="008F43C7" w:rsidRDefault="00603150" w:rsidP="00A57B86">
      <w:pPr>
        <w:numPr>
          <w:ilvl w:val="1"/>
          <w:numId w:val="1"/>
        </w:numPr>
        <w:spacing w:before="100" w:beforeAutospacing="1" w:after="100" w:afterAutospacing="1"/>
        <w:jc w:val="both"/>
        <w:rPr>
          <w:color w:val="000000"/>
        </w:rPr>
      </w:pPr>
      <w:r w:rsidRPr="00A57B86">
        <w:rPr>
          <w:color w:val="000000"/>
        </w:rPr>
        <w:t>Missing t</w:t>
      </w:r>
      <w:r w:rsidR="008F43C7">
        <w:rPr>
          <w:color w:val="000000"/>
        </w:rPr>
        <w:t>wo</w:t>
      </w:r>
      <w:r w:rsidR="00733BD5" w:rsidRPr="00A57B86">
        <w:rPr>
          <w:color w:val="000000"/>
        </w:rPr>
        <w:t xml:space="preserve"> or more unexcused labs will result in a </w:t>
      </w:r>
      <w:r w:rsidR="00733BD5" w:rsidRPr="00A57B86">
        <w:rPr>
          <w:b/>
          <w:bCs/>
          <w:color w:val="000000"/>
          <w:u w:val="single"/>
        </w:rPr>
        <w:t>DN grade without prior warning</w:t>
      </w:r>
      <w:r w:rsidR="00733BD5" w:rsidRPr="00A57B86">
        <w:rPr>
          <w:color w:val="000000"/>
        </w:rPr>
        <w:t>.</w:t>
      </w:r>
    </w:p>
    <w:p w:rsidR="008F43C7" w:rsidRDefault="008F43C7" w:rsidP="008F43C7">
      <w:pPr>
        <w:numPr>
          <w:ilvl w:val="1"/>
          <w:numId w:val="1"/>
        </w:numPr>
        <w:spacing w:before="100" w:beforeAutospacing="1" w:after="100" w:afterAutospacing="1"/>
        <w:jc w:val="both"/>
        <w:rPr>
          <w:color w:val="000000"/>
        </w:rPr>
      </w:pPr>
      <w:r w:rsidRPr="008F43C7">
        <w:rPr>
          <w:color w:val="000000"/>
        </w:rPr>
        <w:t xml:space="preserve">Also, a student shall get </w:t>
      </w:r>
      <w:r w:rsidRPr="008F0267">
        <w:rPr>
          <w:b/>
          <w:bCs/>
          <w:color w:val="000000"/>
          <w:u w:val="single"/>
        </w:rPr>
        <w:t>DN grade</w:t>
      </w:r>
      <w:r w:rsidRPr="008F43C7">
        <w:rPr>
          <w:color w:val="000000"/>
        </w:rPr>
        <w:t xml:space="preserve"> </w:t>
      </w:r>
      <w:r>
        <w:rPr>
          <w:color w:val="000000"/>
        </w:rPr>
        <w:t xml:space="preserve">if the </w:t>
      </w:r>
      <w:r w:rsidRPr="008F43C7">
        <w:rPr>
          <w:b/>
          <w:bCs/>
          <w:color w:val="000000"/>
        </w:rPr>
        <w:t>total</w:t>
      </w:r>
      <w:r>
        <w:rPr>
          <w:color w:val="000000"/>
        </w:rPr>
        <w:t xml:space="preserve"> of unexcused and excused absences is three or more.</w:t>
      </w:r>
    </w:p>
    <w:p w:rsidR="00733BD5" w:rsidRPr="00A57B86" w:rsidRDefault="00733BD5" w:rsidP="008F43C7">
      <w:pPr>
        <w:numPr>
          <w:ilvl w:val="1"/>
          <w:numId w:val="1"/>
        </w:numPr>
        <w:spacing w:before="100" w:beforeAutospacing="1" w:after="100" w:afterAutospacing="1"/>
        <w:jc w:val="both"/>
        <w:rPr>
          <w:color w:val="000000"/>
        </w:rPr>
      </w:pPr>
      <w:r w:rsidRPr="00A57B86">
        <w:rPr>
          <w:color w:val="000000"/>
        </w:rPr>
        <w:t xml:space="preserve">To avoid being considered as absent, an official excuse </w:t>
      </w:r>
      <w:r w:rsidR="008F43C7">
        <w:rPr>
          <w:color w:val="000000"/>
        </w:rPr>
        <w:t xml:space="preserve">signed by the Assistant Dean of PYP </w:t>
      </w:r>
      <w:r w:rsidRPr="00A57B86">
        <w:rPr>
          <w:color w:val="000000"/>
        </w:rPr>
        <w:t>must be shown no later than on</w:t>
      </w:r>
      <w:r w:rsidR="008F43C7">
        <w:rPr>
          <w:color w:val="000000"/>
        </w:rPr>
        <w:t>e week of returning to classes.</w:t>
      </w:r>
    </w:p>
    <w:p w:rsidR="000861C1" w:rsidRDefault="000861C1" w:rsidP="008F0267">
      <w:pPr>
        <w:numPr>
          <w:ilvl w:val="0"/>
          <w:numId w:val="1"/>
        </w:numPr>
        <w:spacing w:before="100" w:beforeAutospacing="1" w:after="100" w:afterAutospacing="1"/>
        <w:rPr>
          <w:b/>
          <w:bCs/>
          <w:i/>
          <w:iCs/>
        </w:rPr>
      </w:pPr>
      <w:r>
        <w:rPr>
          <w:b/>
          <w:bCs/>
          <w:i/>
          <w:iCs/>
        </w:rPr>
        <w:t>Make-up exam policy:</w:t>
      </w:r>
    </w:p>
    <w:p w:rsidR="008F0267" w:rsidRPr="008F0267" w:rsidRDefault="00733BD5" w:rsidP="000861C1">
      <w:pPr>
        <w:numPr>
          <w:ilvl w:val="1"/>
          <w:numId w:val="1"/>
        </w:numPr>
        <w:spacing w:before="100" w:beforeAutospacing="1" w:after="100" w:afterAutospacing="1"/>
        <w:rPr>
          <w:b/>
          <w:bCs/>
          <w:i/>
          <w:iCs/>
        </w:rPr>
      </w:pPr>
      <w:bookmarkStart w:id="0" w:name="_GoBack"/>
      <w:bookmarkEnd w:id="0"/>
      <w:r w:rsidRPr="00131C3F">
        <w:rPr>
          <w:b/>
          <w:bCs/>
          <w:i/>
          <w:iCs/>
        </w:rPr>
        <w:lastRenderedPageBreak/>
        <w:t>No makeup of homework</w:t>
      </w:r>
      <w:r w:rsidR="008F43C7">
        <w:rPr>
          <w:b/>
          <w:bCs/>
          <w:i/>
          <w:iCs/>
        </w:rPr>
        <w:t xml:space="preserve"> will be given.</w:t>
      </w:r>
      <w:r w:rsidR="008F0267">
        <w:t xml:space="preserve"> </w:t>
      </w:r>
    </w:p>
    <w:p w:rsidR="008F0267" w:rsidRPr="008F0267" w:rsidRDefault="008F0267" w:rsidP="000861C1">
      <w:pPr>
        <w:numPr>
          <w:ilvl w:val="1"/>
          <w:numId w:val="1"/>
        </w:numPr>
        <w:spacing w:before="100" w:beforeAutospacing="1" w:after="100" w:afterAutospacing="1"/>
        <w:rPr>
          <w:b/>
          <w:bCs/>
          <w:i/>
          <w:iCs/>
        </w:rPr>
      </w:pPr>
      <w:r w:rsidRPr="008F0267">
        <w:t>A makeup exam/quiz shall be arranged by the instructor for students who have missed an exam/quiz and showed up with a valid official excuse.</w:t>
      </w:r>
    </w:p>
    <w:p w:rsidR="00733BD5" w:rsidRPr="00A87A50" w:rsidRDefault="00733BD5" w:rsidP="00AE7199">
      <w:pPr>
        <w:numPr>
          <w:ilvl w:val="0"/>
          <w:numId w:val="1"/>
        </w:numPr>
        <w:spacing w:before="100" w:beforeAutospacing="1" w:after="100" w:afterAutospacing="1"/>
        <w:jc w:val="both"/>
        <w:rPr>
          <w:rFonts w:ascii="Comic Sans MS" w:hAnsi="Comic Sans MS" w:cs="Comic Sans MS"/>
          <w:color w:val="000000"/>
          <w:sz w:val="20"/>
          <w:szCs w:val="20"/>
        </w:rPr>
      </w:pPr>
      <w:r w:rsidRPr="00131C3F">
        <w:rPr>
          <w:b/>
          <w:bCs/>
          <w:i/>
          <w:iCs/>
        </w:rPr>
        <w:t>Re-grading policy</w:t>
      </w:r>
      <w:r w:rsidRPr="00131C3F">
        <w:t>:</w:t>
      </w:r>
      <w:r>
        <w:t xml:space="preserve"> </w:t>
      </w:r>
      <w:r w:rsidRPr="003E61CC">
        <w:rPr>
          <w:color w:val="000000"/>
        </w:rPr>
        <w:t>If you have a complaint about any of your grades, discuss it with the instructor no later than a week of distributing the grades (except for the final). Only legitimate concerns on grading should be discussed.</w:t>
      </w:r>
      <w:r w:rsidRPr="00A87A50">
        <w:rPr>
          <w:rFonts w:ascii="Comic Sans MS" w:hAnsi="Comic Sans MS" w:cs="Comic Sans MS"/>
          <w:color w:val="000000"/>
          <w:sz w:val="20"/>
          <w:szCs w:val="20"/>
        </w:rPr>
        <w:t xml:space="preserve"> </w:t>
      </w:r>
    </w:p>
    <w:p w:rsidR="00733BD5" w:rsidRDefault="00733BD5" w:rsidP="00D04311">
      <w:pPr>
        <w:numPr>
          <w:ilvl w:val="0"/>
          <w:numId w:val="1"/>
        </w:numPr>
        <w:spacing w:before="100" w:beforeAutospacing="1" w:after="100" w:afterAutospacing="1"/>
        <w:jc w:val="both"/>
        <w:rPr>
          <w:rFonts w:ascii="Comic Sans MS" w:hAnsi="Comic Sans MS" w:cs="Comic Sans MS"/>
          <w:color w:val="000000"/>
          <w:sz w:val="20"/>
          <w:szCs w:val="20"/>
        </w:rPr>
      </w:pPr>
      <w:r w:rsidRPr="00131C3F">
        <w:rPr>
          <w:b/>
          <w:bCs/>
          <w:i/>
          <w:iCs/>
        </w:rPr>
        <w:t>Office Hours</w:t>
      </w:r>
      <w:r w:rsidRPr="00131C3F">
        <w:t>:</w:t>
      </w:r>
      <w:r>
        <w:rPr>
          <w:color w:val="0000FF"/>
        </w:rPr>
        <w:t xml:space="preserve"> </w:t>
      </w:r>
      <w:r w:rsidRPr="003E61CC">
        <w:rPr>
          <w:color w:val="000000"/>
        </w:rPr>
        <w:t>Students are encouraged to use the office hours to clarify any part of</w:t>
      </w:r>
      <w:r w:rsidR="00D04311">
        <w:rPr>
          <w:color w:val="000000"/>
        </w:rPr>
        <w:t xml:space="preserve"> the material that is not clear. H</w:t>
      </w:r>
      <w:r w:rsidRPr="003E61CC">
        <w:rPr>
          <w:color w:val="000000"/>
        </w:rPr>
        <w:t>owever</w:t>
      </w:r>
      <w:r w:rsidR="00D04311">
        <w:rPr>
          <w:color w:val="000000"/>
        </w:rPr>
        <w:t>,</w:t>
      </w:r>
      <w:r w:rsidRPr="003E61CC">
        <w:rPr>
          <w:color w:val="000000"/>
        </w:rPr>
        <w:t xml:space="preserve"> the instructor will only provide hints if it is an assigned task but not solve it.</w:t>
      </w:r>
      <w:r w:rsidRPr="00A87A50">
        <w:rPr>
          <w:rFonts w:ascii="Comic Sans MS" w:hAnsi="Comic Sans MS" w:cs="Comic Sans MS"/>
          <w:color w:val="000000"/>
          <w:sz w:val="20"/>
          <w:szCs w:val="20"/>
        </w:rPr>
        <w:t xml:space="preserve"> </w:t>
      </w:r>
    </w:p>
    <w:p w:rsidR="008F0267" w:rsidRPr="008F0267" w:rsidRDefault="008F0267" w:rsidP="00D04311">
      <w:pPr>
        <w:numPr>
          <w:ilvl w:val="0"/>
          <w:numId w:val="1"/>
        </w:numPr>
        <w:spacing w:before="100" w:beforeAutospacing="1" w:after="100" w:afterAutospacing="1"/>
        <w:jc w:val="both"/>
        <w:rPr>
          <w:rFonts w:ascii="Comic Sans MS" w:hAnsi="Comic Sans MS" w:cs="Comic Sans MS"/>
          <w:color w:val="000000"/>
          <w:sz w:val="20"/>
          <w:szCs w:val="20"/>
        </w:rPr>
      </w:pPr>
      <w:r>
        <w:rPr>
          <w:b/>
          <w:bCs/>
          <w:i/>
          <w:iCs/>
        </w:rPr>
        <w:t>Dress Code</w:t>
      </w:r>
      <w:r w:rsidRPr="00131C3F">
        <w:t>:</w:t>
      </w:r>
      <w:r>
        <w:rPr>
          <w:color w:val="0000FF"/>
        </w:rPr>
        <w:t xml:space="preserve"> </w:t>
      </w:r>
      <w:r w:rsidRPr="003E61CC">
        <w:rPr>
          <w:color w:val="000000"/>
        </w:rPr>
        <w:t xml:space="preserve">Students </w:t>
      </w:r>
      <w:r>
        <w:rPr>
          <w:color w:val="000000"/>
        </w:rPr>
        <w:t>wearing shorts, or sleeveless shirts, or sandal/slipper are not allowed to attend the lab.</w:t>
      </w:r>
    </w:p>
    <w:p w:rsidR="003E61CC" w:rsidRPr="003E61CC" w:rsidRDefault="00733BD5" w:rsidP="00AE7199">
      <w:pPr>
        <w:numPr>
          <w:ilvl w:val="0"/>
          <w:numId w:val="1"/>
        </w:numPr>
        <w:spacing w:before="100" w:beforeAutospacing="1" w:after="100" w:afterAutospacing="1"/>
        <w:jc w:val="both"/>
        <w:rPr>
          <w:color w:val="000000"/>
          <w:u w:val="single"/>
        </w:rPr>
      </w:pPr>
      <w:r w:rsidRPr="00131C3F">
        <w:rPr>
          <w:b/>
          <w:bCs/>
          <w:i/>
          <w:iCs/>
        </w:rPr>
        <w:t>Academic honesty</w:t>
      </w:r>
      <w:r w:rsidRPr="00131C3F">
        <w:t>:</w:t>
      </w:r>
      <w:r>
        <w:t xml:space="preserve"> </w:t>
      </w:r>
      <w:r w:rsidRPr="003E61CC">
        <w:rPr>
          <w:color w:val="000000"/>
        </w:rPr>
        <w:t xml:space="preserve">Students are expected to abide by all the university regulations on academic honesty. Cheating will be reported to the Department Chairman and will be severely penalized. Although collaboration and sharing knowledge is highly encouraged, copying others’ work without proper citation, either in part or full, is considered plagiarism. Whenever in doubt, review the university guidelines or consult the instructor. </w:t>
      </w:r>
    </w:p>
    <w:p w:rsidR="00733BD5" w:rsidRPr="00241021" w:rsidRDefault="00733BD5" w:rsidP="00AE7199">
      <w:pPr>
        <w:numPr>
          <w:ilvl w:val="0"/>
          <w:numId w:val="1"/>
        </w:numPr>
        <w:spacing w:before="100" w:beforeAutospacing="1" w:after="100" w:afterAutospacing="1"/>
        <w:jc w:val="both"/>
        <w:rPr>
          <w:b/>
          <w:bCs/>
          <w:color w:val="000000"/>
          <w:u w:val="single"/>
        </w:rPr>
      </w:pPr>
      <w:r w:rsidRPr="00241021">
        <w:rPr>
          <w:b/>
          <w:bCs/>
          <w:color w:val="000000"/>
          <w:u w:val="single"/>
        </w:rPr>
        <w:t>Cheating in whatever form will result in F grade.</w:t>
      </w:r>
    </w:p>
    <w:p w:rsidR="002A1632" w:rsidRPr="00654A09" w:rsidRDefault="00733BD5" w:rsidP="00654A09">
      <w:pPr>
        <w:numPr>
          <w:ilvl w:val="0"/>
          <w:numId w:val="1"/>
        </w:numPr>
        <w:spacing w:before="100" w:beforeAutospacing="1" w:after="100" w:afterAutospacing="1"/>
        <w:jc w:val="lowKashida"/>
      </w:pPr>
      <w:r w:rsidRPr="000D6CA1">
        <w:rPr>
          <w:b/>
          <w:bCs/>
          <w:i/>
          <w:iCs/>
        </w:rPr>
        <w:t>Courtesy</w:t>
      </w:r>
      <w:r w:rsidRPr="00131C3F">
        <w:t>:</w:t>
      </w:r>
      <w:r>
        <w:t xml:space="preserve"> </w:t>
      </w:r>
      <w:r w:rsidRPr="003E61CC">
        <w:rPr>
          <w:color w:val="000000"/>
        </w:rPr>
        <w:t xml:space="preserve">Students are expected to be courteous toward the instructor and their classmates throughout the duration of this course. Talking while someone else is speaking will not be tolerated. Furthermore, all cell phones must be turned off during class and exams.  In addition, students are expected to be in class on time. More importantly, you are not allowed to leave the class unless it is an urgent matter. To contact your instructor, please use email through </w:t>
      </w:r>
      <w:r w:rsidR="00D94E7F">
        <w:rPr>
          <w:color w:val="000000"/>
        </w:rPr>
        <w:t>KFUPM EMAIL.</w:t>
      </w:r>
      <w:r w:rsidR="00D04311">
        <w:rPr>
          <w:color w:val="000000"/>
        </w:rPr>
        <w:t xml:space="preserve"> </w:t>
      </w:r>
      <w:r w:rsidRPr="003E61CC">
        <w:rPr>
          <w:color w:val="000000"/>
        </w:rPr>
        <w:t>When necessary to send an email through the university email system, please indicate PYP002-</w:t>
      </w:r>
      <w:r w:rsidR="009F4316">
        <w:rPr>
          <w:color w:val="000000"/>
        </w:rPr>
        <w:t>1</w:t>
      </w:r>
      <w:r w:rsidR="003547DB">
        <w:rPr>
          <w:color w:val="000000"/>
        </w:rPr>
        <w:t>81</w:t>
      </w:r>
      <w:r w:rsidRPr="003E61CC">
        <w:rPr>
          <w:color w:val="000000"/>
        </w:rPr>
        <w:t xml:space="preserve"> in the "Subject" fiel</w:t>
      </w:r>
      <w:r w:rsidR="003547DB">
        <w:rPr>
          <w:color w:val="000000"/>
        </w:rPr>
        <w:t>d of your email, e.g. “PYP002-181</w:t>
      </w:r>
      <w:r w:rsidRPr="003E61CC">
        <w:rPr>
          <w:color w:val="000000"/>
        </w:rPr>
        <w:t>: Question about Homework 1”.</w:t>
      </w:r>
      <w:r w:rsidRPr="000D6CA1">
        <w:rPr>
          <w:rFonts w:ascii="Comic Sans MS" w:hAnsi="Comic Sans MS" w:cs="Comic Sans MS"/>
          <w:color w:val="000000"/>
          <w:sz w:val="20"/>
          <w:szCs w:val="20"/>
        </w:rPr>
        <w:t xml:space="preserve"> </w:t>
      </w:r>
    </w:p>
    <w:sectPr w:rsidR="002A1632" w:rsidRPr="00654A09" w:rsidSect="00FA081D">
      <w:footerReference w:type="default" r:id="rId10"/>
      <w:pgSz w:w="11907" w:h="16839"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EA" w:rsidRDefault="00B367EA">
      <w:r>
        <w:separator/>
      </w:r>
    </w:p>
  </w:endnote>
  <w:endnote w:type="continuationSeparator" w:id="0">
    <w:p w:rsidR="00B367EA" w:rsidRDefault="00B3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D5" w:rsidRPr="001160A7" w:rsidRDefault="00733BD5">
    <w:pPr>
      <w:pStyle w:val="Footer"/>
      <w:rPr>
        <w:rFonts w:ascii="Arial" w:hAnsi="Arial" w:cs="Arial"/>
        <w:sz w:val="20"/>
        <w:szCs w:val="20"/>
      </w:rPr>
    </w:pPr>
    <w:r w:rsidRPr="001160A7">
      <w:rPr>
        <w:rFonts w:ascii="Arial" w:hAnsi="Arial" w:cs="Arial"/>
        <w:sz w:val="20"/>
        <w:szCs w:val="20"/>
      </w:rPr>
      <w:t>---------------------------------------------------------------------------------------------------------------------</w:t>
    </w:r>
    <w:r w:rsidR="00FA081D">
      <w:rPr>
        <w:rFonts w:ascii="Arial" w:hAnsi="Arial" w:cs="Arial"/>
        <w:sz w:val="20"/>
        <w:szCs w:val="20"/>
      </w:rPr>
      <w:t>------------------</w:t>
    </w:r>
  </w:p>
  <w:p w:rsidR="00733BD5" w:rsidRPr="001160A7" w:rsidRDefault="00733BD5" w:rsidP="006655AA">
    <w:pPr>
      <w:pStyle w:val="Footer"/>
      <w:rPr>
        <w:rFonts w:ascii="Arial" w:hAnsi="Arial" w:cs="Arial"/>
        <w:sz w:val="20"/>
        <w:szCs w:val="20"/>
      </w:rPr>
    </w:pPr>
    <w:r>
      <w:rPr>
        <w:rFonts w:ascii="Arial" w:hAnsi="Arial" w:cs="Arial"/>
        <w:sz w:val="20"/>
        <w:szCs w:val="20"/>
      </w:rPr>
      <w:t>PYP 002 (1</w:t>
    </w:r>
    <w:r w:rsidR="00A57B86">
      <w:rPr>
        <w:rFonts w:ascii="Arial" w:hAnsi="Arial" w:cs="Arial"/>
        <w:sz w:val="20"/>
        <w:szCs w:val="20"/>
      </w:rPr>
      <w:t>81</w:t>
    </w:r>
    <w:r>
      <w:rPr>
        <w:rFonts w:ascii="Arial" w:hAnsi="Arial" w:cs="Arial"/>
        <w:sz w:val="20"/>
        <w:szCs w:val="20"/>
      </w:rPr>
      <w:t>)</w:t>
    </w:r>
    <w:r>
      <w:rPr>
        <w:rFonts w:ascii="Arial" w:hAnsi="Arial" w:cs="Arial"/>
        <w:sz w:val="20"/>
        <w:szCs w:val="20"/>
      </w:rPr>
      <w:tab/>
      <w:t>Syllabus</w:t>
    </w:r>
    <w:r w:rsidRPr="001160A7">
      <w:rPr>
        <w:rFonts w:ascii="Arial" w:hAnsi="Arial" w:cs="Arial"/>
        <w:sz w:val="20"/>
        <w:szCs w:val="20"/>
      </w:rPr>
      <w:tab/>
      <w:t xml:space="preserve">Page </w:t>
    </w:r>
    <w:r w:rsidR="00F85C75" w:rsidRPr="001160A7">
      <w:rPr>
        <w:rStyle w:val="PageNumber"/>
        <w:rFonts w:ascii="Arial" w:hAnsi="Arial" w:cs="Arial"/>
        <w:sz w:val="20"/>
        <w:szCs w:val="20"/>
      </w:rPr>
      <w:fldChar w:fldCharType="begin"/>
    </w:r>
    <w:r w:rsidRPr="001160A7">
      <w:rPr>
        <w:rStyle w:val="PageNumber"/>
        <w:rFonts w:ascii="Arial" w:hAnsi="Arial" w:cs="Arial"/>
        <w:sz w:val="20"/>
        <w:szCs w:val="20"/>
      </w:rPr>
      <w:instrText xml:space="preserve"> PAGE </w:instrText>
    </w:r>
    <w:r w:rsidR="00F85C75" w:rsidRPr="001160A7">
      <w:rPr>
        <w:rStyle w:val="PageNumber"/>
        <w:rFonts w:ascii="Arial" w:hAnsi="Arial" w:cs="Arial"/>
        <w:sz w:val="20"/>
        <w:szCs w:val="20"/>
      </w:rPr>
      <w:fldChar w:fldCharType="separate"/>
    </w:r>
    <w:r w:rsidR="00F707C7">
      <w:rPr>
        <w:rStyle w:val="PageNumber"/>
        <w:rFonts w:ascii="Arial" w:hAnsi="Arial" w:cs="Arial"/>
        <w:noProof/>
        <w:sz w:val="20"/>
        <w:szCs w:val="20"/>
      </w:rPr>
      <w:t>4</w:t>
    </w:r>
    <w:r w:rsidR="00F85C75" w:rsidRPr="001160A7">
      <w:rPr>
        <w:rStyle w:val="PageNumber"/>
        <w:rFonts w:ascii="Arial" w:hAnsi="Arial" w:cs="Arial"/>
        <w:sz w:val="20"/>
        <w:szCs w:val="20"/>
      </w:rPr>
      <w:fldChar w:fldCharType="end"/>
    </w:r>
    <w:r w:rsidRPr="001160A7">
      <w:rPr>
        <w:rStyle w:val="PageNumber"/>
        <w:rFonts w:ascii="Arial" w:hAnsi="Arial" w:cs="Arial"/>
        <w:sz w:val="20"/>
        <w:szCs w:val="20"/>
      </w:rPr>
      <w:t xml:space="preserve"> of </w:t>
    </w:r>
    <w:r w:rsidR="00F85C75" w:rsidRPr="001160A7">
      <w:rPr>
        <w:rStyle w:val="PageNumber"/>
        <w:rFonts w:ascii="Arial" w:hAnsi="Arial" w:cs="Arial"/>
        <w:sz w:val="20"/>
        <w:szCs w:val="20"/>
      </w:rPr>
      <w:fldChar w:fldCharType="begin"/>
    </w:r>
    <w:r w:rsidRPr="001160A7">
      <w:rPr>
        <w:rStyle w:val="PageNumber"/>
        <w:rFonts w:ascii="Arial" w:hAnsi="Arial" w:cs="Arial"/>
        <w:sz w:val="20"/>
        <w:szCs w:val="20"/>
      </w:rPr>
      <w:instrText xml:space="preserve"> NUMPAGES </w:instrText>
    </w:r>
    <w:r w:rsidR="00F85C75" w:rsidRPr="001160A7">
      <w:rPr>
        <w:rStyle w:val="PageNumber"/>
        <w:rFonts w:ascii="Arial" w:hAnsi="Arial" w:cs="Arial"/>
        <w:sz w:val="20"/>
        <w:szCs w:val="20"/>
      </w:rPr>
      <w:fldChar w:fldCharType="separate"/>
    </w:r>
    <w:r w:rsidR="00F707C7">
      <w:rPr>
        <w:rStyle w:val="PageNumber"/>
        <w:rFonts w:ascii="Arial" w:hAnsi="Arial" w:cs="Arial"/>
        <w:noProof/>
        <w:sz w:val="20"/>
        <w:szCs w:val="20"/>
      </w:rPr>
      <w:t>4</w:t>
    </w:r>
    <w:r w:rsidR="00F85C75" w:rsidRPr="001160A7">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EA" w:rsidRDefault="00B367EA">
      <w:r>
        <w:separator/>
      </w:r>
    </w:p>
  </w:footnote>
  <w:footnote w:type="continuationSeparator" w:id="0">
    <w:p w:rsidR="00B367EA" w:rsidRDefault="00B36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0D9"/>
    <w:multiLevelType w:val="hybridMultilevel"/>
    <w:tmpl w:val="897A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3F07F54"/>
    <w:multiLevelType w:val="multilevel"/>
    <w:tmpl w:val="F97ED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43446A"/>
    <w:multiLevelType w:val="hybridMultilevel"/>
    <w:tmpl w:val="CBF88852"/>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46601A0D"/>
    <w:multiLevelType w:val="hybridMultilevel"/>
    <w:tmpl w:val="2FCC09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D2C4636"/>
    <w:multiLevelType w:val="multilevel"/>
    <w:tmpl w:val="7F0ED5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87B23AE"/>
    <w:multiLevelType w:val="multilevel"/>
    <w:tmpl w:val="F97ED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D76BA4"/>
    <w:multiLevelType w:val="multilevel"/>
    <w:tmpl w:val="931AC82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7E74E1"/>
    <w:multiLevelType w:val="hybridMultilevel"/>
    <w:tmpl w:val="7F647C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2DD5C84"/>
    <w:multiLevelType w:val="hybridMultilevel"/>
    <w:tmpl w:val="63FADB2E"/>
    <w:lvl w:ilvl="0" w:tplc="A73C3F58">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078BA"/>
    <w:multiLevelType w:val="hybridMultilevel"/>
    <w:tmpl w:val="806C16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7AE916D0"/>
    <w:multiLevelType w:val="hybridMultilevel"/>
    <w:tmpl w:val="B63486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C116C48"/>
    <w:multiLevelType w:val="hybridMultilevel"/>
    <w:tmpl w:val="B272353C"/>
    <w:lvl w:ilvl="0" w:tplc="04090001">
      <w:start w:val="1"/>
      <w:numFmt w:val="bullet"/>
      <w:lvlText w:val=""/>
      <w:lvlJc w:val="left"/>
      <w:pPr>
        <w:tabs>
          <w:tab w:val="num" w:pos="820"/>
        </w:tabs>
        <w:ind w:left="820" w:hanging="360"/>
      </w:pPr>
      <w:rPr>
        <w:rFonts w:ascii="Symbol" w:hAnsi="Symbol" w:cs="Symbol"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start w:val="1"/>
      <w:numFmt w:val="bullet"/>
      <w:lvlText w:val=""/>
      <w:lvlJc w:val="left"/>
      <w:pPr>
        <w:tabs>
          <w:tab w:val="num" w:pos="2260"/>
        </w:tabs>
        <w:ind w:left="2260" w:hanging="360"/>
      </w:pPr>
      <w:rPr>
        <w:rFonts w:ascii="Wingdings" w:hAnsi="Wingdings" w:cs="Wingdings" w:hint="default"/>
      </w:rPr>
    </w:lvl>
    <w:lvl w:ilvl="3" w:tplc="04090001">
      <w:start w:val="1"/>
      <w:numFmt w:val="bullet"/>
      <w:lvlText w:val=""/>
      <w:lvlJc w:val="left"/>
      <w:pPr>
        <w:tabs>
          <w:tab w:val="num" w:pos="2980"/>
        </w:tabs>
        <w:ind w:left="2980" w:hanging="360"/>
      </w:pPr>
      <w:rPr>
        <w:rFonts w:ascii="Symbol" w:hAnsi="Symbol" w:cs="Symbol" w:hint="default"/>
      </w:rPr>
    </w:lvl>
    <w:lvl w:ilvl="4" w:tplc="04090003">
      <w:start w:val="1"/>
      <w:numFmt w:val="bullet"/>
      <w:lvlText w:val="o"/>
      <w:lvlJc w:val="left"/>
      <w:pPr>
        <w:tabs>
          <w:tab w:val="num" w:pos="3700"/>
        </w:tabs>
        <w:ind w:left="3700" w:hanging="360"/>
      </w:pPr>
      <w:rPr>
        <w:rFonts w:ascii="Courier New" w:hAnsi="Courier New" w:cs="Courier New" w:hint="default"/>
      </w:rPr>
    </w:lvl>
    <w:lvl w:ilvl="5" w:tplc="04090005">
      <w:start w:val="1"/>
      <w:numFmt w:val="bullet"/>
      <w:lvlText w:val=""/>
      <w:lvlJc w:val="left"/>
      <w:pPr>
        <w:tabs>
          <w:tab w:val="num" w:pos="4420"/>
        </w:tabs>
        <w:ind w:left="4420" w:hanging="360"/>
      </w:pPr>
      <w:rPr>
        <w:rFonts w:ascii="Wingdings" w:hAnsi="Wingdings" w:cs="Wingdings" w:hint="default"/>
      </w:rPr>
    </w:lvl>
    <w:lvl w:ilvl="6" w:tplc="04090001">
      <w:start w:val="1"/>
      <w:numFmt w:val="bullet"/>
      <w:lvlText w:val=""/>
      <w:lvlJc w:val="left"/>
      <w:pPr>
        <w:tabs>
          <w:tab w:val="num" w:pos="5140"/>
        </w:tabs>
        <w:ind w:left="5140" w:hanging="360"/>
      </w:pPr>
      <w:rPr>
        <w:rFonts w:ascii="Symbol" w:hAnsi="Symbol" w:cs="Symbol" w:hint="default"/>
      </w:rPr>
    </w:lvl>
    <w:lvl w:ilvl="7" w:tplc="04090003">
      <w:start w:val="1"/>
      <w:numFmt w:val="bullet"/>
      <w:lvlText w:val="o"/>
      <w:lvlJc w:val="left"/>
      <w:pPr>
        <w:tabs>
          <w:tab w:val="num" w:pos="5860"/>
        </w:tabs>
        <w:ind w:left="5860" w:hanging="360"/>
      </w:pPr>
      <w:rPr>
        <w:rFonts w:ascii="Courier New" w:hAnsi="Courier New" w:cs="Courier New" w:hint="default"/>
      </w:rPr>
    </w:lvl>
    <w:lvl w:ilvl="8" w:tplc="04090005">
      <w:start w:val="1"/>
      <w:numFmt w:val="bullet"/>
      <w:lvlText w:val=""/>
      <w:lvlJc w:val="left"/>
      <w:pPr>
        <w:tabs>
          <w:tab w:val="num" w:pos="6580"/>
        </w:tabs>
        <w:ind w:left="6580" w:hanging="360"/>
      </w:pPr>
      <w:rPr>
        <w:rFonts w:ascii="Wingdings" w:hAnsi="Wingdings" w:cs="Wingdings" w:hint="default"/>
      </w:rPr>
    </w:lvl>
  </w:abstractNum>
  <w:abstractNum w:abstractNumId="12" w15:restartNumberingAfterBreak="0">
    <w:nsid w:val="7CB21CF2"/>
    <w:multiLevelType w:val="hybridMultilevel"/>
    <w:tmpl w:val="5E985C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7"/>
  </w:num>
  <w:num w:numId="3">
    <w:abstractNumId w:val="2"/>
  </w:num>
  <w:num w:numId="4">
    <w:abstractNumId w:val="9"/>
  </w:num>
  <w:num w:numId="5">
    <w:abstractNumId w:val="0"/>
  </w:num>
  <w:num w:numId="6">
    <w:abstractNumId w:val="4"/>
  </w:num>
  <w:num w:numId="7">
    <w:abstractNumId w:val="1"/>
  </w:num>
  <w:num w:numId="8">
    <w:abstractNumId w:val="5"/>
  </w:num>
  <w:num w:numId="9">
    <w:abstractNumId w:val="12"/>
  </w:num>
  <w:num w:numId="10">
    <w:abstractNumId w:val="6"/>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99"/>
    <w:rsid w:val="00005284"/>
    <w:rsid w:val="00005315"/>
    <w:rsid w:val="000325EA"/>
    <w:rsid w:val="00043AD7"/>
    <w:rsid w:val="00062AE5"/>
    <w:rsid w:val="00064A67"/>
    <w:rsid w:val="0007074A"/>
    <w:rsid w:val="000763A8"/>
    <w:rsid w:val="000861C1"/>
    <w:rsid w:val="000A4F2F"/>
    <w:rsid w:val="000B133A"/>
    <w:rsid w:val="000D6CA1"/>
    <w:rsid w:val="00104FCB"/>
    <w:rsid w:val="001071DF"/>
    <w:rsid w:val="001160A7"/>
    <w:rsid w:val="0011655C"/>
    <w:rsid w:val="001165DC"/>
    <w:rsid w:val="00130370"/>
    <w:rsid w:val="00131C3F"/>
    <w:rsid w:val="00141020"/>
    <w:rsid w:val="00141DE0"/>
    <w:rsid w:val="00146CF8"/>
    <w:rsid w:val="001524D1"/>
    <w:rsid w:val="00156E33"/>
    <w:rsid w:val="00160889"/>
    <w:rsid w:val="001768EE"/>
    <w:rsid w:val="00176FCA"/>
    <w:rsid w:val="00184CAE"/>
    <w:rsid w:val="001A603C"/>
    <w:rsid w:val="001B105D"/>
    <w:rsid w:val="001E0854"/>
    <w:rsid w:val="002079F4"/>
    <w:rsid w:val="002248C4"/>
    <w:rsid w:val="002255B5"/>
    <w:rsid w:val="0023158E"/>
    <w:rsid w:val="00231D69"/>
    <w:rsid w:val="0023661F"/>
    <w:rsid w:val="00241021"/>
    <w:rsid w:val="00243D48"/>
    <w:rsid w:val="0024716C"/>
    <w:rsid w:val="00251AF7"/>
    <w:rsid w:val="00257FC8"/>
    <w:rsid w:val="002654D5"/>
    <w:rsid w:val="0027529D"/>
    <w:rsid w:val="00281A36"/>
    <w:rsid w:val="00282525"/>
    <w:rsid w:val="00294B8D"/>
    <w:rsid w:val="00295128"/>
    <w:rsid w:val="002A1632"/>
    <w:rsid w:val="002C74AE"/>
    <w:rsid w:val="002D2636"/>
    <w:rsid w:val="002E353C"/>
    <w:rsid w:val="002F0F40"/>
    <w:rsid w:val="002F45F0"/>
    <w:rsid w:val="003209EB"/>
    <w:rsid w:val="00322C64"/>
    <w:rsid w:val="00337418"/>
    <w:rsid w:val="00344E3C"/>
    <w:rsid w:val="00347B08"/>
    <w:rsid w:val="00353CDD"/>
    <w:rsid w:val="003547DB"/>
    <w:rsid w:val="00356075"/>
    <w:rsid w:val="00361AA1"/>
    <w:rsid w:val="0038253D"/>
    <w:rsid w:val="00382A43"/>
    <w:rsid w:val="00387C93"/>
    <w:rsid w:val="00396633"/>
    <w:rsid w:val="003A5E05"/>
    <w:rsid w:val="003B0693"/>
    <w:rsid w:val="003B6545"/>
    <w:rsid w:val="003B7E62"/>
    <w:rsid w:val="003C2934"/>
    <w:rsid w:val="003C4C4E"/>
    <w:rsid w:val="003D367B"/>
    <w:rsid w:val="003E4A22"/>
    <w:rsid w:val="003E61CC"/>
    <w:rsid w:val="003F2B7D"/>
    <w:rsid w:val="003F3EC8"/>
    <w:rsid w:val="003F7B26"/>
    <w:rsid w:val="00400E6E"/>
    <w:rsid w:val="00410F9D"/>
    <w:rsid w:val="00455801"/>
    <w:rsid w:val="004623D7"/>
    <w:rsid w:val="00473F02"/>
    <w:rsid w:val="00474C9E"/>
    <w:rsid w:val="00490551"/>
    <w:rsid w:val="00492116"/>
    <w:rsid w:val="00493FBE"/>
    <w:rsid w:val="004A1D26"/>
    <w:rsid w:val="004A65FE"/>
    <w:rsid w:val="004F32C8"/>
    <w:rsid w:val="004F3DD6"/>
    <w:rsid w:val="004F5B5D"/>
    <w:rsid w:val="00503F8A"/>
    <w:rsid w:val="00513307"/>
    <w:rsid w:val="00515E75"/>
    <w:rsid w:val="005258BA"/>
    <w:rsid w:val="0053029B"/>
    <w:rsid w:val="005310D4"/>
    <w:rsid w:val="00540A43"/>
    <w:rsid w:val="005576B2"/>
    <w:rsid w:val="0057073B"/>
    <w:rsid w:val="0057106A"/>
    <w:rsid w:val="0057692C"/>
    <w:rsid w:val="005856AF"/>
    <w:rsid w:val="00596CB1"/>
    <w:rsid w:val="005A308A"/>
    <w:rsid w:val="005C3490"/>
    <w:rsid w:val="005C525A"/>
    <w:rsid w:val="005C7327"/>
    <w:rsid w:val="005D3280"/>
    <w:rsid w:val="005D7C9E"/>
    <w:rsid w:val="005E273D"/>
    <w:rsid w:val="005E39D6"/>
    <w:rsid w:val="005F2519"/>
    <w:rsid w:val="00601683"/>
    <w:rsid w:val="00603150"/>
    <w:rsid w:val="00607006"/>
    <w:rsid w:val="006072AC"/>
    <w:rsid w:val="00614D84"/>
    <w:rsid w:val="006211C8"/>
    <w:rsid w:val="006259CB"/>
    <w:rsid w:val="00626806"/>
    <w:rsid w:val="006270DB"/>
    <w:rsid w:val="006367C9"/>
    <w:rsid w:val="006454AC"/>
    <w:rsid w:val="00654A09"/>
    <w:rsid w:val="006655AA"/>
    <w:rsid w:val="006A426F"/>
    <w:rsid w:val="006C0AC5"/>
    <w:rsid w:val="006C17A0"/>
    <w:rsid w:val="006D09BA"/>
    <w:rsid w:val="006E7033"/>
    <w:rsid w:val="006F571D"/>
    <w:rsid w:val="007038A4"/>
    <w:rsid w:val="00703912"/>
    <w:rsid w:val="0072518A"/>
    <w:rsid w:val="00733BD5"/>
    <w:rsid w:val="007365F9"/>
    <w:rsid w:val="0073747F"/>
    <w:rsid w:val="00741E2E"/>
    <w:rsid w:val="00746F68"/>
    <w:rsid w:val="007552C9"/>
    <w:rsid w:val="00755B14"/>
    <w:rsid w:val="007833A5"/>
    <w:rsid w:val="00794306"/>
    <w:rsid w:val="007B6999"/>
    <w:rsid w:val="007C4434"/>
    <w:rsid w:val="007C7B6D"/>
    <w:rsid w:val="007D3B06"/>
    <w:rsid w:val="007E1FD2"/>
    <w:rsid w:val="007E5ACA"/>
    <w:rsid w:val="0080160E"/>
    <w:rsid w:val="00823E52"/>
    <w:rsid w:val="008358DC"/>
    <w:rsid w:val="0083677D"/>
    <w:rsid w:val="00881066"/>
    <w:rsid w:val="00891A70"/>
    <w:rsid w:val="008A17C5"/>
    <w:rsid w:val="008A4835"/>
    <w:rsid w:val="008A7082"/>
    <w:rsid w:val="008E183B"/>
    <w:rsid w:val="008F0267"/>
    <w:rsid w:val="008F0939"/>
    <w:rsid w:val="008F27CE"/>
    <w:rsid w:val="008F43C7"/>
    <w:rsid w:val="00900A5B"/>
    <w:rsid w:val="00902A75"/>
    <w:rsid w:val="009035A5"/>
    <w:rsid w:val="009076EC"/>
    <w:rsid w:val="009149FF"/>
    <w:rsid w:val="00945CF3"/>
    <w:rsid w:val="00957A41"/>
    <w:rsid w:val="00960862"/>
    <w:rsid w:val="009656B4"/>
    <w:rsid w:val="00973800"/>
    <w:rsid w:val="00991E8C"/>
    <w:rsid w:val="009A33C2"/>
    <w:rsid w:val="009B0656"/>
    <w:rsid w:val="009B4ADB"/>
    <w:rsid w:val="009B7393"/>
    <w:rsid w:val="009C2659"/>
    <w:rsid w:val="009C5BF7"/>
    <w:rsid w:val="009D22BD"/>
    <w:rsid w:val="009D7452"/>
    <w:rsid w:val="009E28B4"/>
    <w:rsid w:val="009F4316"/>
    <w:rsid w:val="00A043B2"/>
    <w:rsid w:val="00A07DAB"/>
    <w:rsid w:val="00A277C8"/>
    <w:rsid w:val="00A32E6E"/>
    <w:rsid w:val="00A40088"/>
    <w:rsid w:val="00A53D17"/>
    <w:rsid w:val="00A57B86"/>
    <w:rsid w:val="00A62BEF"/>
    <w:rsid w:val="00A633B2"/>
    <w:rsid w:val="00A743B0"/>
    <w:rsid w:val="00A85482"/>
    <w:rsid w:val="00A87A50"/>
    <w:rsid w:val="00A9722F"/>
    <w:rsid w:val="00AA650C"/>
    <w:rsid w:val="00AB452E"/>
    <w:rsid w:val="00AD217F"/>
    <w:rsid w:val="00AD5AC0"/>
    <w:rsid w:val="00AE42D0"/>
    <w:rsid w:val="00AE7199"/>
    <w:rsid w:val="00AF0926"/>
    <w:rsid w:val="00B17D74"/>
    <w:rsid w:val="00B2767C"/>
    <w:rsid w:val="00B367EA"/>
    <w:rsid w:val="00B42609"/>
    <w:rsid w:val="00B44520"/>
    <w:rsid w:val="00B61D01"/>
    <w:rsid w:val="00B65799"/>
    <w:rsid w:val="00B6733C"/>
    <w:rsid w:val="00B716AF"/>
    <w:rsid w:val="00B71797"/>
    <w:rsid w:val="00B804DF"/>
    <w:rsid w:val="00B93965"/>
    <w:rsid w:val="00BC30F5"/>
    <w:rsid w:val="00BC4BFB"/>
    <w:rsid w:val="00BE0590"/>
    <w:rsid w:val="00BE14FA"/>
    <w:rsid w:val="00C00517"/>
    <w:rsid w:val="00C04599"/>
    <w:rsid w:val="00C22461"/>
    <w:rsid w:val="00C6141B"/>
    <w:rsid w:val="00C6249F"/>
    <w:rsid w:val="00C767F3"/>
    <w:rsid w:val="00C90F6A"/>
    <w:rsid w:val="00C934AE"/>
    <w:rsid w:val="00CA1730"/>
    <w:rsid w:val="00CA23D2"/>
    <w:rsid w:val="00CB5532"/>
    <w:rsid w:val="00CB6B00"/>
    <w:rsid w:val="00CC184E"/>
    <w:rsid w:val="00CD5763"/>
    <w:rsid w:val="00CE5161"/>
    <w:rsid w:val="00D04311"/>
    <w:rsid w:val="00D13D05"/>
    <w:rsid w:val="00D266A1"/>
    <w:rsid w:val="00D37A91"/>
    <w:rsid w:val="00D53AA6"/>
    <w:rsid w:val="00D94E7F"/>
    <w:rsid w:val="00D95503"/>
    <w:rsid w:val="00DA401B"/>
    <w:rsid w:val="00DA416B"/>
    <w:rsid w:val="00DA67E6"/>
    <w:rsid w:val="00DB0E7A"/>
    <w:rsid w:val="00DB1F86"/>
    <w:rsid w:val="00DB5FC5"/>
    <w:rsid w:val="00DC5128"/>
    <w:rsid w:val="00DC685F"/>
    <w:rsid w:val="00DD7B3D"/>
    <w:rsid w:val="00DE436F"/>
    <w:rsid w:val="00DF2B12"/>
    <w:rsid w:val="00E002E8"/>
    <w:rsid w:val="00E07C64"/>
    <w:rsid w:val="00E2217F"/>
    <w:rsid w:val="00E25543"/>
    <w:rsid w:val="00E3071B"/>
    <w:rsid w:val="00E33B65"/>
    <w:rsid w:val="00E41718"/>
    <w:rsid w:val="00E72F95"/>
    <w:rsid w:val="00E83896"/>
    <w:rsid w:val="00EA1E58"/>
    <w:rsid w:val="00EA244E"/>
    <w:rsid w:val="00EB1254"/>
    <w:rsid w:val="00EB2547"/>
    <w:rsid w:val="00EC12CD"/>
    <w:rsid w:val="00EC3334"/>
    <w:rsid w:val="00EC4FAC"/>
    <w:rsid w:val="00EC632A"/>
    <w:rsid w:val="00EE2FA1"/>
    <w:rsid w:val="00EF2968"/>
    <w:rsid w:val="00F0499D"/>
    <w:rsid w:val="00F05ED0"/>
    <w:rsid w:val="00F131FE"/>
    <w:rsid w:val="00F134FC"/>
    <w:rsid w:val="00F31B62"/>
    <w:rsid w:val="00F403BC"/>
    <w:rsid w:val="00F55637"/>
    <w:rsid w:val="00F707C7"/>
    <w:rsid w:val="00F85C75"/>
    <w:rsid w:val="00F94DD0"/>
    <w:rsid w:val="00F9660A"/>
    <w:rsid w:val="00FA081D"/>
    <w:rsid w:val="00FA484C"/>
    <w:rsid w:val="00FB5EF9"/>
    <w:rsid w:val="00FB6692"/>
    <w:rsid w:val="00FD4CDD"/>
    <w:rsid w:val="00FE3B19"/>
    <w:rsid w:val="00FE4A39"/>
    <w:rsid w:val="00FE6983"/>
    <w:rsid w:val="00FF7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689FDF-7B45-4143-A96F-9BA21D31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9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E7199"/>
    <w:pPr>
      <w:spacing w:before="100" w:after="100"/>
      <w:ind w:left="100" w:right="100"/>
    </w:pPr>
    <w:rPr>
      <w:rFonts w:ascii="Tahoma" w:hAnsi="Tahoma" w:cs="Tahoma"/>
      <w:sz w:val="20"/>
      <w:szCs w:val="20"/>
      <w:lang w:val="en-GB"/>
    </w:rPr>
  </w:style>
  <w:style w:type="character" w:customStyle="1" w:styleId="TitleChar">
    <w:name w:val="Title Char"/>
    <w:basedOn w:val="DefaultParagraphFont"/>
    <w:link w:val="Title"/>
    <w:uiPriority w:val="99"/>
    <w:locked/>
    <w:rsid w:val="00AE7199"/>
    <w:rPr>
      <w:rFonts w:ascii="Tahoma" w:hAnsi="Tahoma" w:cs="Tahoma"/>
      <w:sz w:val="20"/>
      <w:szCs w:val="20"/>
      <w:lang w:val="en-GB"/>
    </w:rPr>
  </w:style>
  <w:style w:type="paragraph" w:styleId="NormalWeb">
    <w:name w:val="Normal (Web)"/>
    <w:basedOn w:val="Normal"/>
    <w:uiPriority w:val="99"/>
    <w:semiHidden/>
    <w:rsid w:val="00AE7199"/>
    <w:pPr>
      <w:spacing w:before="100" w:beforeAutospacing="1" w:after="100" w:afterAutospacing="1"/>
    </w:pPr>
  </w:style>
  <w:style w:type="paragraph" w:styleId="ListParagraph">
    <w:name w:val="List Paragraph"/>
    <w:basedOn w:val="Normal"/>
    <w:uiPriority w:val="99"/>
    <w:qFormat/>
    <w:rsid w:val="00AE7199"/>
    <w:pPr>
      <w:ind w:left="720"/>
    </w:pPr>
  </w:style>
  <w:style w:type="paragraph" w:styleId="Header">
    <w:name w:val="header"/>
    <w:basedOn w:val="Normal"/>
    <w:link w:val="HeaderChar"/>
    <w:uiPriority w:val="99"/>
    <w:rsid w:val="001160A7"/>
    <w:pPr>
      <w:tabs>
        <w:tab w:val="center" w:pos="4320"/>
        <w:tab w:val="right" w:pos="8640"/>
      </w:tabs>
    </w:pPr>
  </w:style>
  <w:style w:type="character" w:customStyle="1" w:styleId="HeaderChar">
    <w:name w:val="Header Char"/>
    <w:basedOn w:val="DefaultParagraphFont"/>
    <w:link w:val="Header"/>
    <w:uiPriority w:val="99"/>
    <w:semiHidden/>
    <w:rsid w:val="009F2D00"/>
    <w:rPr>
      <w:rFonts w:ascii="Times New Roman" w:eastAsia="Times New Roman" w:hAnsi="Times New Roman" w:cs="Times New Roman"/>
      <w:sz w:val="24"/>
      <w:szCs w:val="24"/>
    </w:rPr>
  </w:style>
  <w:style w:type="paragraph" w:styleId="Footer">
    <w:name w:val="footer"/>
    <w:basedOn w:val="Normal"/>
    <w:link w:val="FooterChar"/>
    <w:uiPriority w:val="99"/>
    <w:rsid w:val="001160A7"/>
    <w:pPr>
      <w:tabs>
        <w:tab w:val="center" w:pos="4320"/>
        <w:tab w:val="right" w:pos="8640"/>
      </w:tabs>
    </w:pPr>
  </w:style>
  <w:style w:type="character" w:customStyle="1" w:styleId="FooterChar">
    <w:name w:val="Footer Char"/>
    <w:basedOn w:val="DefaultParagraphFont"/>
    <w:link w:val="Footer"/>
    <w:uiPriority w:val="99"/>
    <w:semiHidden/>
    <w:rsid w:val="009F2D00"/>
    <w:rPr>
      <w:rFonts w:ascii="Times New Roman" w:eastAsia="Times New Roman" w:hAnsi="Times New Roman" w:cs="Times New Roman"/>
      <w:sz w:val="24"/>
      <w:szCs w:val="24"/>
    </w:rPr>
  </w:style>
  <w:style w:type="character" w:styleId="PageNumber">
    <w:name w:val="page number"/>
    <w:basedOn w:val="DefaultParagraphFont"/>
    <w:uiPriority w:val="99"/>
    <w:rsid w:val="001160A7"/>
  </w:style>
  <w:style w:type="paragraph" w:styleId="PlainText">
    <w:name w:val="Plain Text"/>
    <w:basedOn w:val="Normal"/>
    <w:link w:val="PlainTextChar"/>
    <w:uiPriority w:val="99"/>
    <w:unhideWhenUsed/>
    <w:rsid w:val="00005284"/>
    <w:rPr>
      <w:rFonts w:ascii="Consolas" w:eastAsia="Calibri" w:hAnsi="Consolas"/>
      <w:sz w:val="21"/>
      <w:szCs w:val="21"/>
    </w:rPr>
  </w:style>
  <w:style w:type="character" w:customStyle="1" w:styleId="PlainTextChar">
    <w:name w:val="Plain Text Char"/>
    <w:basedOn w:val="DefaultParagraphFont"/>
    <w:link w:val="PlainText"/>
    <w:uiPriority w:val="99"/>
    <w:rsid w:val="00005284"/>
    <w:rPr>
      <w:rFonts w:ascii="Consolas" w:eastAsia="Calibri" w:hAnsi="Consolas" w:cs="Times New Roman"/>
      <w:sz w:val="21"/>
      <w:szCs w:val="21"/>
    </w:rPr>
  </w:style>
  <w:style w:type="character" w:customStyle="1" w:styleId="text12">
    <w:name w:val="text12"/>
    <w:basedOn w:val="DefaultParagraphFont"/>
    <w:rsid w:val="005D3280"/>
  </w:style>
  <w:style w:type="table" w:styleId="TableGrid">
    <w:name w:val="Table Grid"/>
    <w:basedOn w:val="TableNormal"/>
    <w:locked/>
    <w:rsid w:val="0015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B6692"/>
    <w:rPr>
      <w:i/>
      <w:iCs/>
    </w:rPr>
  </w:style>
  <w:style w:type="character" w:customStyle="1" w:styleId="apple-converted-space">
    <w:name w:val="apple-converted-space"/>
    <w:basedOn w:val="DefaultParagraphFont"/>
    <w:rsid w:val="00FB6692"/>
  </w:style>
  <w:style w:type="paragraph" w:styleId="BalloonText">
    <w:name w:val="Balloon Text"/>
    <w:basedOn w:val="Normal"/>
    <w:link w:val="BalloonTextChar"/>
    <w:uiPriority w:val="99"/>
    <w:semiHidden/>
    <w:unhideWhenUsed/>
    <w:rsid w:val="00281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36"/>
    <w:rPr>
      <w:rFonts w:ascii="Segoe UI" w:eastAsia="Times New Roman" w:hAnsi="Segoe UI" w:cs="Segoe UI"/>
      <w:sz w:val="18"/>
      <w:szCs w:val="18"/>
    </w:rPr>
  </w:style>
  <w:style w:type="character" w:styleId="Hyperlink">
    <w:name w:val="Hyperlink"/>
    <w:basedOn w:val="DefaultParagraphFont"/>
    <w:uiPriority w:val="99"/>
    <w:unhideWhenUsed/>
    <w:rsid w:val="00737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0664">
      <w:marLeft w:val="0"/>
      <w:marRight w:val="0"/>
      <w:marTop w:val="0"/>
      <w:marBottom w:val="0"/>
      <w:divBdr>
        <w:top w:val="none" w:sz="0" w:space="0" w:color="auto"/>
        <w:left w:val="none" w:sz="0" w:space="0" w:color="auto"/>
        <w:bottom w:val="none" w:sz="0" w:space="0" w:color="auto"/>
        <w:right w:val="none" w:sz="0" w:space="0" w:color="auto"/>
      </w:divBdr>
      <w:divsChild>
        <w:div w:id="203030673">
          <w:marLeft w:val="720"/>
          <w:marRight w:val="720"/>
          <w:marTop w:val="100"/>
          <w:marBottom w:val="100"/>
          <w:divBdr>
            <w:top w:val="none" w:sz="0" w:space="0" w:color="auto"/>
            <w:left w:val="none" w:sz="0" w:space="0" w:color="auto"/>
            <w:bottom w:val="none" w:sz="0" w:space="0" w:color="auto"/>
            <w:right w:val="none" w:sz="0" w:space="0" w:color="auto"/>
          </w:divBdr>
        </w:div>
      </w:divsChild>
    </w:div>
    <w:div w:id="203030665">
      <w:marLeft w:val="0"/>
      <w:marRight w:val="0"/>
      <w:marTop w:val="0"/>
      <w:marBottom w:val="0"/>
      <w:divBdr>
        <w:top w:val="none" w:sz="0" w:space="0" w:color="auto"/>
        <w:left w:val="none" w:sz="0" w:space="0" w:color="auto"/>
        <w:bottom w:val="none" w:sz="0" w:space="0" w:color="auto"/>
        <w:right w:val="none" w:sz="0" w:space="0" w:color="auto"/>
      </w:divBdr>
      <w:divsChild>
        <w:div w:id="203030676">
          <w:marLeft w:val="720"/>
          <w:marRight w:val="720"/>
          <w:marTop w:val="100"/>
          <w:marBottom w:val="100"/>
          <w:divBdr>
            <w:top w:val="none" w:sz="0" w:space="0" w:color="auto"/>
            <w:left w:val="none" w:sz="0" w:space="0" w:color="auto"/>
            <w:bottom w:val="none" w:sz="0" w:space="0" w:color="auto"/>
            <w:right w:val="none" w:sz="0" w:space="0" w:color="auto"/>
          </w:divBdr>
        </w:div>
      </w:divsChild>
    </w:div>
    <w:div w:id="203030669">
      <w:marLeft w:val="0"/>
      <w:marRight w:val="0"/>
      <w:marTop w:val="0"/>
      <w:marBottom w:val="0"/>
      <w:divBdr>
        <w:top w:val="none" w:sz="0" w:space="0" w:color="auto"/>
        <w:left w:val="none" w:sz="0" w:space="0" w:color="auto"/>
        <w:bottom w:val="none" w:sz="0" w:space="0" w:color="auto"/>
        <w:right w:val="none" w:sz="0" w:space="0" w:color="auto"/>
      </w:divBdr>
      <w:divsChild>
        <w:div w:id="203030666">
          <w:marLeft w:val="720"/>
          <w:marRight w:val="720"/>
          <w:marTop w:val="100"/>
          <w:marBottom w:val="100"/>
          <w:divBdr>
            <w:top w:val="none" w:sz="0" w:space="0" w:color="auto"/>
            <w:left w:val="none" w:sz="0" w:space="0" w:color="auto"/>
            <w:bottom w:val="none" w:sz="0" w:space="0" w:color="auto"/>
            <w:right w:val="none" w:sz="0" w:space="0" w:color="auto"/>
          </w:divBdr>
        </w:div>
      </w:divsChild>
    </w:div>
    <w:div w:id="203030670">
      <w:marLeft w:val="0"/>
      <w:marRight w:val="0"/>
      <w:marTop w:val="0"/>
      <w:marBottom w:val="0"/>
      <w:divBdr>
        <w:top w:val="none" w:sz="0" w:space="0" w:color="auto"/>
        <w:left w:val="none" w:sz="0" w:space="0" w:color="auto"/>
        <w:bottom w:val="none" w:sz="0" w:space="0" w:color="auto"/>
        <w:right w:val="none" w:sz="0" w:space="0" w:color="auto"/>
      </w:divBdr>
      <w:divsChild>
        <w:div w:id="203030663">
          <w:marLeft w:val="720"/>
          <w:marRight w:val="720"/>
          <w:marTop w:val="100"/>
          <w:marBottom w:val="100"/>
          <w:divBdr>
            <w:top w:val="none" w:sz="0" w:space="0" w:color="auto"/>
            <w:left w:val="none" w:sz="0" w:space="0" w:color="auto"/>
            <w:bottom w:val="none" w:sz="0" w:space="0" w:color="auto"/>
            <w:right w:val="none" w:sz="0" w:space="0" w:color="auto"/>
          </w:divBdr>
        </w:div>
      </w:divsChild>
    </w:div>
    <w:div w:id="203030671">
      <w:marLeft w:val="0"/>
      <w:marRight w:val="0"/>
      <w:marTop w:val="0"/>
      <w:marBottom w:val="0"/>
      <w:divBdr>
        <w:top w:val="none" w:sz="0" w:space="0" w:color="auto"/>
        <w:left w:val="none" w:sz="0" w:space="0" w:color="auto"/>
        <w:bottom w:val="none" w:sz="0" w:space="0" w:color="auto"/>
        <w:right w:val="none" w:sz="0" w:space="0" w:color="auto"/>
      </w:divBdr>
      <w:divsChild>
        <w:div w:id="203030667">
          <w:marLeft w:val="720"/>
          <w:marRight w:val="720"/>
          <w:marTop w:val="100"/>
          <w:marBottom w:val="100"/>
          <w:divBdr>
            <w:top w:val="none" w:sz="0" w:space="0" w:color="auto"/>
            <w:left w:val="none" w:sz="0" w:space="0" w:color="auto"/>
            <w:bottom w:val="none" w:sz="0" w:space="0" w:color="auto"/>
            <w:right w:val="none" w:sz="0" w:space="0" w:color="auto"/>
          </w:divBdr>
        </w:div>
      </w:divsChild>
    </w:div>
    <w:div w:id="203030672">
      <w:marLeft w:val="0"/>
      <w:marRight w:val="0"/>
      <w:marTop w:val="0"/>
      <w:marBottom w:val="0"/>
      <w:divBdr>
        <w:top w:val="none" w:sz="0" w:space="0" w:color="auto"/>
        <w:left w:val="none" w:sz="0" w:space="0" w:color="auto"/>
        <w:bottom w:val="none" w:sz="0" w:space="0" w:color="auto"/>
        <w:right w:val="none" w:sz="0" w:space="0" w:color="auto"/>
      </w:divBdr>
      <w:divsChild>
        <w:div w:id="203030668">
          <w:marLeft w:val="720"/>
          <w:marRight w:val="720"/>
          <w:marTop w:val="100"/>
          <w:marBottom w:val="100"/>
          <w:divBdr>
            <w:top w:val="none" w:sz="0" w:space="0" w:color="auto"/>
            <w:left w:val="none" w:sz="0" w:space="0" w:color="auto"/>
            <w:bottom w:val="none" w:sz="0" w:space="0" w:color="auto"/>
            <w:right w:val="none" w:sz="0" w:space="0" w:color="auto"/>
          </w:divBdr>
        </w:div>
      </w:divsChild>
    </w:div>
    <w:div w:id="203030674">
      <w:marLeft w:val="0"/>
      <w:marRight w:val="0"/>
      <w:marTop w:val="0"/>
      <w:marBottom w:val="0"/>
      <w:divBdr>
        <w:top w:val="none" w:sz="0" w:space="0" w:color="auto"/>
        <w:left w:val="none" w:sz="0" w:space="0" w:color="auto"/>
        <w:bottom w:val="none" w:sz="0" w:space="0" w:color="auto"/>
        <w:right w:val="none" w:sz="0" w:space="0" w:color="auto"/>
      </w:divBdr>
      <w:divsChild>
        <w:div w:id="203030675">
          <w:marLeft w:val="720"/>
          <w:marRight w:val="720"/>
          <w:marTop w:val="100"/>
          <w:marBottom w:val="100"/>
          <w:divBdr>
            <w:top w:val="none" w:sz="0" w:space="0" w:color="auto"/>
            <w:left w:val="none" w:sz="0" w:space="0" w:color="auto"/>
            <w:bottom w:val="none" w:sz="0" w:space="0" w:color="auto"/>
            <w:right w:val="none" w:sz="0" w:space="0" w:color="auto"/>
          </w:divBdr>
        </w:div>
      </w:divsChild>
    </w:div>
    <w:div w:id="685331615">
      <w:bodyDiv w:val="1"/>
      <w:marLeft w:val="0"/>
      <w:marRight w:val="0"/>
      <w:marTop w:val="0"/>
      <w:marBottom w:val="0"/>
      <w:divBdr>
        <w:top w:val="none" w:sz="0" w:space="0" w:color="auto"/>
        <w:left w:val="none" w:sz="0" w:space="0" w:color="auto"/>
        <w:bottom w:val="none" w:sz="0" w:space="0" w:color="auto"/>
        <w:right w:val="none" w:sz="0" w:space="0" w:color="auto"/>
      </w:divBdr>
    </w:div>
    <w:div w:id="11365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gais@kfupm.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Ahmed</cp:lastModifiedBy>
  <cp:revision>13</cp:revision>
  <cp:lastPrinted>2015-10-28T05:45:00Z</cp:lastPrinted>
  <dcterms:created xsi:type="dcterms:W3CDTF">2017-10-01T21:12:00Z</dcterms:created>
  <dcterms:modified xsi:type="dcterms:W3CDTF">2018-09-02T19:55:00Z</dcterms:modified>
</cp:coreProperties>
</file>